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23" w:rsidRDefault="00543D23" w:rsidP="007914C1">
      <w:pPr>
        <w:spacing w:after="0"/>
        <w:jc w:val="right"/>
        <w:rPr>
          <w:rFonts w:ascii="Century Gothic" w:eastAsia="Times New Roman" w:hAnsi="Century Gothic" w:cs="Tahoma"/>
          <w:b/>
          <w:bCs/>
          <w:color w:val="02BA18"/>
          <w:sz w:val="24"/>
          <w:szCs w:val="24"/>
        </w:rPr>
      </w:pPr>
      <w:r w:rsidRPr="00683944">
        <w:rPr>
          <w:rFonts w:ascii="Century Gothic" w:eastAsia="Times New Roman" w:hAnsi="Century Gothic" w:cs="Tahoma"/>
          <w:b/>
          <w:bCs/>
          <w:color w:val="02BA18"/>
          <w:sz w:val="24"/>
          <w:szCs w:val="24"/>
        </w:rPr>
        <w:t>Μουσείο Κυπριακών Τροφίμων και Διατροφής</w:t>
      </w:r>
    </w:p>
    <w:p w:rsidR="007914C1" w:rsidRPr="007914C1" w:rsidRDefault="007914C1" w:rsidP="007914C1">
      <w:pPr>
        <w:spacing w:after="0" w:line="240" w:lineRule="auto"/>
        <w:jc w:val="right"/>
        <w:rPr>
          <w:rFonts w:ascii="Century Gothic" w:eastAsia="Times New Roman" w:hAnsi="Century Gothic" w:cs="Times New Roman"/>
          <w:color w:val="02BA18"/>
          <w:sz w:val="20"/>
          <w:szCs w:val="18"/>
        </w:rPr>
      </w:pPr>
      <w:r w:rsidRPr="007914C1">
        <w:rPr>
          <w:rFonts w:ascii="Century Gothic" w:eastAsia="Times New Roman" w:hAnsi="Century Gothic" w:cs="Times New Roman"/>
          <w:color w:val="02BA18"/>
          <w:sz w:val="20"/>
          <w:szCs w:val="18"/>
          <w:lang w:val="en-US"/>
        </w:rPr>
        <w:t>http</w:t>
      </w:r>
      <w:r w:rsidRPr="007914C1">
        <w:rPr>
          <w:rFonts w:ascii="Century Gothic" w:eastAsia="Times New Roman" w:hAnsi="Century Gothic" w:cs="Times New Roman"/>
          <w:color w:val="02BA18"/>
          <w:sz w:val="20"/>
          <w:szCs w:val="18"/>
        </w:rPr>
        <w:t>://</w:t>
      </w:r>
      <w:proofErr w:type="spellStart"/>
      <w:r w:rsidRPr="007914C1">
        <w:rPr>
          <w:rFonts w:ascii="Century Gothic" w:eastAsia="Times New Roman" w:hAnsi="Century Gothic" w:cs="Times New Roman"/>
          <w:color w:val="02BA18"/>
          <w:sz w:val="20"/>
          <w:szCs w:val="18"/>
          <w:lang w:val="en-US"/>
        </w:rPr>
        <w:t>foodmuseum</w:t>
      </w:r>
      <w:proofErr w:type="spellEnd"/>
      <w:r w:rsidRPr="007914C1">
        <w:rPr>
          <w:rFonts w:ascii="Century Gothic" w:eastAsia="Times New Roman" w:hAnsi="Century Gothic" w:cs="Times New Roman"/>
          <w:color w:val="02BA18"/>
          <w:sz w:val="20"/>
          <w:szCs w:val="18"/>
        </w:rPr>
        <w:t>.</w:t>
      </w:r>
      <w:proofErr w:type="spellStart"/>
      <w:r w:rsidRPr="007914C1">
        <w:rPr>
          <w:rFonts w:ascii="Century Gothic" w:eastAsia="Times New Roman" w:hAnsi="Century Gothic" w:cs="Times New Roman"/>
          <w:color w:val="02BA18"/>
          <w:sz w:val="20"/>
          <w:szCs w:val="18"/>
          <w:lang w:val="en-US"/>
        </w:rPr>
        <w:t>cs</w:t>
      </w:r>
      <w:proofErr w:type="spellEnd"/>
      <w:r w:rsidRPr="007914C1">
        <w:rPr>
          <w:rFonts w:ascii="Century Gothic" w:eastAsia="Times New Roman" w:hAnsi="Century Gothic" w:cs="Times New Roman"/>
          <w:color w:val="02BA18"/>
          <w:sz w:val="20"/>
          <w:szCs w:val="18"/>
        </w:rPr>
        <w:t>.</w:t>
      </w:r>
      <w:proofErr w:type="spellStart"/>
      <w:r w:rsidRPr="007914C1">
        <w:rPr>
          <w:rFonts w:ascii="Century Gothic" w:eastAsia="Times New Roman" w:hAnsi="Century Gothic" w:cs="Times New Roman"/>
          <w:color w:val="02BA18"/>
          <w:sz w:val="20"/>
          <w:szCs w:val="18"/>
          <w:lang w:val="en-US"/>
        </w:rPr>
        <w:t>ucy</w:t>
      </w:r>
      <w:proofErr w:type="spellEnd"/>
      <w:r w:rsidRPr="007914C1">
        <w:rPr>
          <w:rFonts w:ascii="Century Gothic" w:eastAsia="Times New Roman" w:hAnsi="Century Gothic" w:cs="Times New Roman"/>
          <w:color w:val="02BA18"/>
          <w:sz w:val="20"/>
          <w:szCs w:val="18"/>
        </w:rPr>
        <w:t>.</w:t>
      </w:r>
      <w:r w:rsidRPr="007914C1">
        <w:rPr>
          <w:rFonts w:ascii="Century Gothic" w:eastAsia="Times New Roman" w:hAnsi="Century Gothic" w:cs="Times New Roman"/>
          <w:color w:val="02BA18"/>
          <w:sz w:val="20"/>
          <w:szCs w:val="18"/>
          <w:lang w:val="en-US"/>
        </w:rPr>
        <w:t>ac</w:t>
      </w:r>
      <w:r w:rsidRPr="007914C1">
        <w:rPr>
          <w:rFonts w:ascii="Century Gothic" w:eastAsia="Times New Roman" w:hAnsi="Century Gothic" w:cs="Times New Roman"/>
          <w:color w:val="02BA18"/>
          <w:sz w:val="20"/>
          <w:szCs w:val="18"/>
        </w:rPr>
        <w:t>.</w:t>
      </w:r>
      <w:r w:rsidRPr="007914C1">
        <w:rPr>
          <w:rFonts w:ascii="Century Gothic" w:eastAsia="Times New Roman" w:hAnsi="Century Gothic" w:cs="Times New Roman"/>
          <w:color w:val="02BA18"/>
          <w:sz w:val="20"/>
          <w:szCs w:val="18"/>
          <w:lang w:val="en-US"/>
        </w:rPr>
        <w:t>cy</w:t>
      </w:r>
      <w:r w:rsidRPr="007914C1">
        <w:rPr>
          <w:rFonts w:ascii="Century Gothic" w:eastAsia="Times New Roman" w:hAnsi="Century Gothic" w:cs="Times New Roman"/>
          <w:color w:val="02BA18"/>
          <w:sz w:val="20"/>
          <w:szCs w:val="18"/>
        </w:rPr>
        <w:t>/</w:t>
      </w:r>
    </w:p>
    <w:p w:rsidR="007914C1" w:rsidRDefault="007914C1" w:rsidP="007914C1">
      <w:pPr>
        <w:spacing w:after="0" w:line="240" w:lineRule="auto"/>
        <w:rPr>
          <w:rFonts w:ascii="Century Gothic" w:eastAsia="Times New Roman" w:hAnsi="Century Gothic" w:cs="Tahoma"/>
          <w:b/>
          <w:bCs/>
          <w:color w:val="02BA18"/>
          <w:sz w:val="20"/>
          <w:szCs w:val="24"/>
        </w:rPr>
      </w:pPr>
    </w:p>
    <w:p w:rsidR="008F635B" w:rsidRPr="00CD6688" w:rsidRDefault="008F635B" w:rsidP="007914C1">
      <w:pPr>
        <w:spacing w:after="0" w:line="240" w:lineRule="auto"/>
        <w:jc w:val="right"/>
        <w:rPr>
          <w:rFonts w:ascii="Century Gothic" w:eastAsia="Times New Roman" w:hAnsi="Century Gothic" w:cs="Tahoma"/>
          <w:bCs/>
          <w:i/>
          <w:color w:val="02BA18"/>
          <w:sz w:val="18"/>
          <w:szCs w:val="18"/>
        </w:rPr>
      </w:pPr>
      <w:r w:rsidRPr="00CD6688">
        <w:rPr>
          <w:rFonts w:ascii="Century Gothic" w:eastAsia="Times New Roman" w:hAnsi="Century Gothic" w:cs="Tahoma"/>
          <w:bCs/>
          <w:i/>
          <w:noProof/>
          <w:color w:val="02BA18"/>
          <w:sz w:val="18"/>
          <w:szCs w:val="18"/>
          <w:lang w:val="en-US"/>
        </w:rPr>
        <w:drawing>
          <wp:anchor distT="0" distB="0" distL="114300" distR="114300" simplePos="0" relativeHeight="251666432" behindDoc="1" locked="0" layoutInCell="1" allowOverlap="1" wp14:anchorId="4D21BB4D" wp14:editId="221B61B9">
            <wp:simplePos x="0" y="0"/>
            <wp:positionH relativeFrom="column">
              <wp:posOffset>698500</wp:posOffset>
            </wp:positionH>
            <wp:positionV relativeFrom="paragraph">
              <wp:posOffset>82550</wp:posOffset>
            </wp:positionV>
            <wp:extent cx="1357630" cy="773430"/>
            <wp:effectExtent l="0" t="0" r="0" b="7620"/>
            <wp:wrapTight wrapText="bothSides">
              <wp:wrapPolygon edited="0">
                <wp:start x="0" y="0"/>
                <wp:lineTo x="0" y="21281"/>
                <wp:lineTo x="21216" y="21281"/>
                <wp:lineTo x="21216" y="0"/>
                <wp:lineTo x="0" y="0"/>
              </wp:wrapPolygon>
            </wp:wrapTight>
            <wp:docPr id="7" name="Picture 7" descr="C:\Users\Natasa\Desktop\ambrosia_bann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sa\Desktop\ambrosia_banner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76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688">
        <w:rPr>
          <w:rFonts w:ascii="Century Gothic" w:eastAsia="Times New Roman" w:hAnsi="Century Gothic" w:cs="Tahoma"/>
          <w:b/>
          <w:bCs/>
          <w:i/>
          <w:noProof/>
          <w:color w:val="02BA18"/>
          <w:sz w:val="18"/>
          <w:szCs w:val="18"/>
          <w:lang w:val="en-US"/>
        </w:rPr>
        <w:drawing>
          <wp:anchor distT="0" distB="0" distL="114300" distR="114300" simplePos="0" relativeHeight="251665408" behindDoc="1" locked="0" layoutInCell="1" allowOverlap="1" wp14:anchorId="0F80CD80" wp14:editId="5B58726D">
            <wp:simplePos x="0" y="0"/>
            <wp:positionH relativeFrom="column">
              <wp:posOffset>-95885</wp:posOffset>
            </wp:positionH>
            <wp:positionV relativeFrom="paragraph">
              <wp:posOffset>28575</wp:posOffset>
            </wp:positionV>
            <wp:extent cx="692785" cy="830580"/>
            <wp:effectExtent l="0" t="0" r="0" b="7620"/>
            <wp:wrapTight wrapText="bothSides">
              <wp:wrapPolygon edited="0">
                <wp:start x="0" y="0"/>
                <wp:lineTo x="0" y="21303"/>
                <wp:lineTo x="20788" y="21303"/>
                <wp:lineTo x="207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785" cy="830580"/>
                    </a:xfrm>
                    <a:prstGeom prst="rect">
                      <a:avLst/>
                    </a:prstGeom>
                    <a:noFill/>
                  </pic:spPr>
                </pic:pic>
              </a:graphicData>
            </a:graphic>
            <wp14:sizeRelH relativeFrom="page">
              <wp14:pctWidth>0</wp14:pctWidth>
            </wp14:sizeRelH>
            <wp14:sizeRelV relativeFrom="page">
              <wp14:pctHeight>0</wp14:pctHeight>
            </wp14:sizeRelV>
          </wp:anchor>
        </w:drawing>
      </w:r>
      <w:r w:rsidRPr="00CD6688">
        <w:rPr>
          <w:rFonts w:ascii="Century Gothic" w:eastAsia="Times New Roman" w:hAnsi="Century Gothic" w:cs="Tahoma"/>
          <w:bCs/>
          <w:i/>
          <w:color w:val="02BA18"/>
          <w:sz w:val="18"/>
          <w:szCs w:val="18"/>
        </w:rPr>
        <w:t xml:space="preserve">Χριστιάνας Χριστοφίδου 5, </w:t>
      </w:r>
      <w:proofErr w:type="spellStart"/>
      <w:r w:rsidRPr="00CD6688">
        <w:rPr>
          <w:rFonts w:ascii="Century Gothic" w:eastAsia="Times New Roman" w:hAnsi="Century Gothic" w:cs="Tahoma"/>
          <w:bCs/>
          <w:i/>
          <w:color w:val="02BA18"/>
          <w:sz w:val="18"/>
          <w:szCs w:val="18"/>
        </w:rPr>
        <w:t>Έγκωμη</w:t>
      </w:r>
      <w:proofErr w:type="spellEnd"/>
    </w:p>
    <w:p w:rsidR="008F635B" w:rsidRPr="00CD6688" w:rsidRDefault="008F635B" w:rsidP="008F635B">
      <w:pPr>
        <w:spacing w:after="0" w:line="240" w:lineRule="auto"/>
        <w:jc w:val="right"/>
        <w:rPr>
          <w:rFonts w:ascii="Century Gothic" w:eastAsia="Times New Roman" w:hAnsi="Century Gothic" w:cs="Tahoma"/>
          <w:b/>
          <w:bCs/>
          <w:i/>
          <w:color w:val="02BA18"/>
          <w:sz w:val="18"/>
          <w:szCs w:val="18"/>
        </w:rPr>
      </w:pPr>
      <w:r w:rsidRPr="00CD6688">
        <w:rPr>
          <w:rFonts w:ascii="Century Gothic" w:eastAsia="Times New Roman" w:hAnsi="Century Gothic" w:cs="Tahoma"/>
          <w:bCs/>
          <w:i/>
          <w:color w:val="02BA18"/>
          <w:sz w:val="18"/>
          <w:szCs w:val="18"/>
        </w:rPr>
        <w:t>2417, Λευκωσία, Κύπρος</w:t>
      </w:r>
    </w:p>
    <w:p w:rsidR="008F635B" w:rsidRPr="004270CD" w:rsidRDefault="008F635B" w:rsidP="008F635B">
      <w:pPr>
        <w:spacing w:after="0"/>
        <w:jc w:val="right"/>
        <w:rPr>
          <w:rFonts w:ascii="Century Gothic" w:hAnsi="Century Gothic"/>
          <w:i/>
          <w:color w:val="02BA18"/>
          <w:sz w:val="18"/>
          <w:szCs w:val="18"/>
        </w:rPr>
      </w:pPr>
      <w:proofErr w:type="spellStart"/>
      <w:r w:rsidRPr="004270CD">
        <w:rPr>
          <w:rFonts w:ascii="Century Gothic" w:hAnsi="Century Gothic"/>
          <w:i/>
          <w:color w:val="02BA18"/>
          <w:sz w:val="18"/>
          <w:szCs w:val="18"/>
          <w:lang w:val="en-US"/>
        </w:rPr>
        <w:t>cyfoodmuseum</w:t>
      </w:r>
      <w:proofErr w:type="spellEnd"/>
      <w:r w:rsidRPr="004270CD">
        <w:rPr>
          <w:rFonts w:ascii="Century Gothic" w:hAnsi="Century Gothic"/>
          <w:i/>
          <w:color w:val="02BA18"/>
          <w:sz w:val="18"/>
          <w:szCs w:val="18"/>
        </w:rPr>
        <w:t>@</w:t>
      </w:r>
      <w:proofErr w:type="spellStart"/>
      <w:r w:rsidRPr="004270CD">
        <w:rPr>
          <w:rFonts w:ascii="Century Gothic" w:hAnsi="Century Gothic"/>
          <w:i/>
          <w:color w:val="02BA18"/>
          <w:sz w:val="18"/>
          <w:szCs w:val="18"/>
          <w:lang w:val="en-US"/>
        </w:rPr>
        <w:t>cs</w:t>
      </w:r>
      <w:proofErr w:type="spellEnd"/>
      <w:r w:rsidRPr="004270CD">
        <w:rPr>
          <w:rFonts w:ascii="Century Gothic" w:hAnsi="Century Gothic"/>
          <w:i/>
          <w:color w:val="02BA18"/>
          <w:sz w:val="18"/>
          <w:szCs w:val="18"/>
        </w:rPr>
        <w:t>.</w:t>
      </w:r>
      <w:proofErr w:type="spellStart"/>
      <w:r w:rsidRPr="004270CD">
        <w:rPr>
          <w:rFonts w:ascii="Century Gothic" w:hAnsi="Century Gothic"/>
          <w:i/>
          <w:color w:val="02BA18"/>
          <w:sz w:val="18"/>
          <w:szCs w:val="18"/>
          <w:lang w:val="en-US"/>
        </w:rPr>
        <w:t>ucy</w:t>
      </w:r>
      <w:proofErr w:type="spellEnd"/>
      <w:r w:rsidRPr="004270CD">
        <w:rPr>
          <w:rFonts w:ascii="Century Gothic" w:hAnsi="Century Gothic"/>
          <w:i/>
          <w:color w:val="02BA18"/>
          <w:sz w:val="18"/>
          <w:szCs w:val="18"/>
        </w:rPr>
        <w:t>.</w:t>
      </w:r>
      <w:r w:rsidRPr="004270CD">
        <w:rPr>
          <w:rFonts w:ascii="Century Gothic" w:hAnsi="Century Gothic"/>
          <w:i/>
          <w:color w:val="02BA18"/>
          <w:sz w:val="18"/>
          <w:szCs w:val="18"/>
          <w:lang w:val="en-US"/>
        </w:rPr>
        <w:t>ac</w:t>
      </w:r>
      <w:r w:rsidRPr="004270CD">
        <w:rPr>
          <w:rFonts w:ascii="Century Gothic" w:hAnsi="Century Gothic"/>
          <w:i/>
          <w:color w:val="02BA18"/>
          <w:sz w:val="18"/>
          <w:szCs w:val="18"/>
        </w:rPr>
        <w:t>.</w:t>
      </w:r>
      <w:r w:rsidRPr="004270CD">
        <w:rPr>
          <w:rFonts w:ascii="Century Gothic" w:hAnsi="Century Gothic"/>
          <w:i/>
          <w:color w:val="02BA18"/>
          <w:sz w:val="18"/>
          <w:szCs w:val="18"/>
          <w:lang w:val="en-US"/>
        </w:rPr>
        <w:t>cy</w:t>
      </w:r>
    </w:p>
    <w:p w:rsidR="008F635B" w:rsidRPr="004270CD" w:rsidRDefault="008F635B" w:rsidP="008F635B">
      <w:pPr>
        <w:spacing w:after="0"/>
        <w:jc w:val="right"/>
        <w:rPr>
          <w:rFonts w:ascii="Century Gothic" w:hAnsi="Century Gothic"/>
          <w:i/>
          <w:color w:val="02BA18"/>
          <w:sz w:val="18"/>
          <w:szCs w:val="18"/>
        </w:rPr>
      </w:pPr>
      <w:proofErr w:type="spellStart"/>
      <w:r w:rsidRPr="004270CD">
        <w:rPr>
          <w:rFonts w:ascii="Century Gothic" w:hAnsi="Century Gothic"/>
          <w:i/>
          <w:color w:val="02BA18"/>
          <w:sz w:val="18"/>
          <w:szCs w:val="18"/>
          <w:lang w:val="en-US"/>
        </w:rPr>
        <w:t>cyfoodmuseum</w:t>
      </w:r>
      <w:proofErr w:type="spellEnd"/>
      <w:r w:rsidRPr="004270CD">
        <w:rPr>
          <w:rFonts w:ascii="Century Gothic" w:hAnsi="Century Gothic"/>
          <w:i/>
          <w:color w:val="02BA18"/>
          <w:sz w:val="18"/>
          <w:szCs w:val="18"/>
        </w:rPr>
        <w:t>@</w:t>
      </w:r>
      <w:proofErr w:type="spellStart"/>
      <w:r w:rsidRPr="004270CD">
        <w:rPr>
          <w:rFonts w:ascii="Century Gothic" w:hAnsi="Century Gothic"/>
          <w:i/>
          <w:color w:val="02BA18"/>
          <w:sz w:val="18"/>
          <w:szCs w:val="18"/>
          <w:lang w:val="en-US"/>
        </w:rPr>
        <w:t>gmail</w:t>
      </w:r>
      <w:proofErr w:type="spellEnd"/>
      <w:r w:rsidRPr="004270CD">
        <w:rPr>
          <w:rFonts w:ascii="Century Gothic" w:hAnsi="Century Gothic"/>
          <w:i/>
          <w:color w:val="02BA18"/>
          <w:sz w:val="18"/>
          <w:szCs w:val="18"/>
        </w:rPr>
        <w:t>.</w:t>
      </w:r>
      <w:r w:rsidRPr="004270CD">
        <w:rPr>
          <w:rFonts w:ascii="Century Gothic" w:hAnsi="Century Gothic"/>
          <w:i/>
          <w:color w:val="02BA18"/>
          <w:sz w:val="18"/>
          <w:szCs w:val="18"/>
          <w:lang w:val="en-US"/>
        </w:rPr>
        <w:t>com</w:t>
      </w:r>
    </w:p>
    <w:p w:rsidR="008F635B" w:rsidRPr="004270CD" w:rsidRDefault="008F635B" w:rsidP="008F635B">
      <w:pPr>
        <w:spacing w:after="0"/>
        <w:jc w:val="right"/>
        <w:rPr>
          <w:rFonts w:ascii="Century Gothic" w:hAnsi="Century Gothic"/>
          <w:i/>
          <w:color w:val="02BA18"/>
          <w:sz w:val="18"/>
          <w:szCs w:val="18"/>
        </w:rPr>
      </w:pPr>
      <w:r w:rsidRPr="004270CD">
        <w:rPr>
          <w:rFonts w:ascii="Century Gothic" w:hAnsi="Century Gothic"/>
          <w:i/>
          <w:color w:val="02BA18"/>
          <w:sz w:val="18"/>
          <w:szCs w:val="18"/>
        </w:rPr>
        <w:t>+35797739192</w:t>
      </w:r>
    </w:p>
    <w:p w:rsidR="00543D23" w:rsidRPr="00C61070" w:rsidRDefault="00543D23" w:rsidP="00543D23"/>
    <w:p w:rsidR="00B93D9E" w:rsidRPr="00BE6AA7" w:rsidRDefault="00B93D9E" w:rsidP="00B93D9E">
      <w:pPr>
        <w:spacing w:after="0"/>
      </w:pPr>
    </w:p>
    <w:p w:rsidR="000F5F3F" w:rsidRPr="00BE6AA7" w:rsidRDefault="000F5F3F" w:rsidP="00B93D9E">
      <w:pPr>
        <w:spacing w:after="0"/>
        <w:rPr>
          <w:b/>
        </w:rPr>
      </w:pPr>
    </w:p>
    <w:p w:rsidR="006E30C2" w:rsidRPr="00412295" w:rsidRDefault="00543D23" w:rsidP="00543D23">
      <w:pPr>
        <w:jc w:val="center"/>
        <w:rPr>
          <w:b/>
        </w:rPr>
      </w:pPr>
      <w:r>
        <w:rPr>
          <w:b/>
        </w:rPr>
        <w:t>Θ</w:t>
      </w:r>
      <w:r w:rsidRPr="004D79D6">
        <w:rPr>
          <w:b/>
        </w:rPr>
        <w:t>έμα:</w:t>
      </w:r>
      <w:r w:rsidR="006E30C2">
        <w:rPr>
          <w:b/>
        </w:rPr>
        <w:t xml:space="preserve"> </w:t>
      </w:r>
      <w:r w:rsidR="00EA755B">
        <w:rPr>
          <w:b/>
        </w:rPr>
        <w:t>Η ΔΙΑΦΥΛΑΞΗ ΚΑΙ ΔΙΑΔΟΣΗ ΤΗΣ ΓΑΣΤΡΟΝΟΜΙΚΗΣ ΠΑΡΑΔΟΣΗΣ ΤΗΣ ΚΥΠΡΟΥ</w:t>
      </w:r>
      <w:r w:rsidR="00412295">
        <w:rPr>
          <w:b/>
        </w:rPr>
        <w:t xml:space="preserve"> </w:t>
      </w:r>
    </w:p>
    <w:p w:rsidR="00543D23" w:rsidRPr="00683944" w:rsidRDefault="00412295" w:rsidP="00543D23">
      <w:pPr>
        <w:jc w:val="center"/>
      </w:pPr>
      <w:r>
        <w:t xml:space="preserve"> </w:t>
      </w:r>
      <w:r w:rsidRPr="00683944">
        <w:t xml:space="preserve">Συνεισφορά υλικού για την </w:t>
      </w:r>
      <w:proofErr w:type="spellStart"/>
      <w:r w:rsidRPr="00683944">
        <w:t>ψηφιοποίηση</w:t>
      </w:r>
      <w:proofErr w:type="spellEnd"/>
      <w:r w:rsidRPr="00683944">
        <w:t xml:space="preserve"> της</w:t>
      </w:r>
      <w:r w:rsidR="00543D23" w:rsidRPr="00683944">
        <w:t xml:space="preserve"> παραδοσιακή</w:t>
      </w:r>
      <w:r w:rsidRPr="00683944">
        <w:t>ς</w:t>
      </w:r>
      <w:r w:rsidR="00543D23" w:rsidRPr="00683944">
        <w:t xml:space="preserve"> κουζίνα</w:t>
      </w:r>
      <w:r w:rsidRPr="00683944">
        <w:t>ς</w:t>
      </w:r>
      <w:r w:rsidR="00543D23" w:rsidRPr="00683944">
        <w:t xml:space="preserve"> της Κύπρου στα πλαίσια του προγράμματος </w:t>
      </w:r>
      <w:proofErr w:type="spellStart"/>
      <w:r w:rsidR="00543D23" w:rsidRPr="00683944">
        <w:rPr>
          <w:lang w:val="en-US"/>
        </w:rPr>
        <w:t>Europeana</w:t>
      </w:r>
      <w:proofErr w:type="spellEnd"/>
      <w:r w:rsidR="00543D23" w:rsidRPr="00683944">
        <w:t xml:space="preserve"> </w:t>
      </w:r>
      <w:r w:rsidR="00543D23" w:rsidRPr="00683944">
        <w:rPr>
          <w:lang w:val="en-US"/>
        </w:rPr>
        <w:t>Food</w:t>
      </w:r>
      <w:r w:rsidR="00543D23" w:rsidRPr="00683944">
        <w:t xml:space="preserve"> </w:t>
      </w:r>
      <w:r w:rsidR="00543D23" w:rsidRPr="00683944">
        <w:rPr>
          <w:lang w:val="en-US"/>
        </w:rPr>
        <w:t>and</w:t>
      </w:r>
      <w:r w:rsidR="00543D23" w:rsidRPr="00683944">
        <w:t xml:space="preserve"> </w:t>
      </w:r>
      <w:r w:rsidR="00543D23" w:rsidRPr="00683944">
        <w:rPr>
          <w:lang w:val="en-US"/>
        </w:rPr>
        <w:t>Drink</w:t>
      </w:r>
    </w:p>
    <w:p w:rsidR="00C92747" w:rsidRPr="00412295" w:rsidRDefault="00B93D9E" w:rsidP="00543D23">
      <w:pPr>
        <w:jc w:val="center"/>
      </w:pPr>
      <w:r>
        <w:rPr>
          <w:noProof/>
          <w:lang w:val="en-US"/>
        </w:rPr>
        <mc:AlternateContent>
          <mc:Choice Requires="wps">
            <w:drawing>
              <wp:anchor distT="0" distB="0" distL="114300" distR="114300" simplePos="0" relativeHeight="251660288" behindDoc="0" locked="0" layoutInCell="1" allowOverlap="1" wp14:anchorId="1317043A" wp14:editId="7509DED6">
                <wp:simplePos x="0" y="0"/>
                <wp:positionH relativeFrom="column">
                  <wp:posOffset>-102637</wp:posOffset>
                </wp:positionH>
                <wp:positionV relativeFrom="paragraph">
                  <wp:posOffset>196889</wp:posOffset>
                </wp:positionV>
                <wp:extent cx="5897880" cy="3415004"/>
                <wp:effectExtent l="0" t="0" r="26670" b="14605"/>
                <wp:wrapNone/>
                <wp:docPr id="3" name="Rectangle 3"/>
                <wp:cNvGraphicFramePr/>
                <a:graphic xmlns:a="http://schemas.openxmlformats.org/drawingml/2006/main">
                  <a:graphicData uri="http://schemas.microsoft.com/office/word/2010/wordprocessingShape">
                    <wps:wsp>
                      <wps:cNvSpPr/>
                      <wps:spPr>
                        <a:xfrm>
                          <a:off x="0" y="0"/>
                          <a:ext cx="5897880" cy="3415004"/>
                        </a:xfrm>
                        <a:prstGeom prst="rect">
                          <a:avLst/>
                        </a:prstGeom>
                        <a:noFill/>
                        <a:ln w="6350">
                          <a:solidFill>
                            <a:srgbClr val="00999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53465" id="Rectangle 3" o:spid="_x0000_s1026" style="position:absolute;margin-left:-8.1pt;margin-top:15.5pt;width:464.4pt;height:26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uvqAIAAKoFAAAOAAAAZHJzL2Uyb0RvYy54bWysVE1v2zAMvQ/YfxB0X+18takRpwhadBhQ&#10;tEXboWdFlmIDsqhJSpzs14+SHLfrgh2G5aBIIvmo90xycbVvFdkJ6xrQJR2d5ZQIzaFq9Kak319u&#10;v8wpcZ7piinQoqQH4ejV8vOnRWcKMYYaVCUsQRDtis6UtPbeFFnmeC1a5s7ACI1GCbZlHo92k1WW&#10;dYjeqmyc5+dZB7YyFrhwDm9vkpEuI76UgvsHKZ3wRJUU3+bjauO6Dmu2XLBiY5mpG94/g/3DK1rW&#10;aEw6QN0wz8jWNn9AtQ234ED6Mw5tBlI2XEQOyGaUf2DzXDMjIhcUx5lBJvf/YPn97tGSpirphBLN&#10;WvxETyga0xslyCTI0xlXoNezebT9yeE2cN1L24Z/ZEH2UdLDIKnYe8Lxcja/vJjPUXmOtsl0NMvz&#10;aUDN3sKNdf6rgJaETUktpo9Sst2d88n16BKyabhtlMJ7VihNupKeT2Z5DHCgmioYg83ZzfpaWbJj&#10;4cvnl/jr8/7mFpBvmKuTnzu4cOgdlcZ3BvqJcNz5gxIp9ZOQqBtSHKfkoWLFkJFxLrQfJVPNKpES&#10;IP08Fh3yjzUeIqIaSiNgQJZIYMDuAU5jJ216/xAqYsEPwb0qfwseImJm0H4IbhsN9hQzhaz6zMn/&#10;KFKSJqi0huqAVWUhtZsz/LZBne+Y84/MYn9hPeDM8A+4SAX4DaHfUVKD/XnqPvhj2aOVkg77taTu&#10;x5ZZQYn6prEhLkfTaWjweJjOLsZ4sO8t6/cWvW2vAQtjhNPJ8LgN/l4dt9JC+4qjZRWyoolpjrlL&#10;yr09Hq59miM4nLhYraIbNrVh/k4/Gx7Ag6qhwl72r8yavsA99sY9HHubFR/qPPmGSA2rrQfZxCZ4&#10;07XXGwdCLJx+eIWJ8/4cvd5G7PIXAAAA//8DAFBLAwQUAAYACAAAACEAv+lK6t8AAAAKAQAADwAA&#10;AGRycy9kb3ducmV2LnhtbEyPQU+DQBCF7yb+h82YeGnaBYyIyNBIExOvYms8btkViOwsYZcW/73j&#10;yR4n8+W97xXbxQ7iZCbfO0KINxEIQ43TPbUI+/eXdQbCB0VaDY4Mwo/xsC2vrwqVa3emN3OqQys4&#10;hHyuELoQxlxK33TGKr9xoyH+fbnJqsDn1Eo9qTOH20EmUZRKq3rihk6NZteZ5rueLUJ9+JhXe12n&#10;n6+Vs2P2UB1Wuwrx9mZ5fgIRzBL+YfjTZ3Uo2enoZtJeDAjrOE0YRbiLeRMDj3GSgjgi3KdZBrIs&#10;5OWE8hcAAP//AwBQSwECLQAUAAYACAAAACEAtoM4kv4AAADhAQAAEwAAAAAAAAAAAAAAAAAAAAAA&#10;W0NvbnRlbnRfVHlwZXNdLnhtbFBLAQItABQABgAIAAAAIQA4/SH/1gAAAJQBAAALAAAAAAAAAAAA&#10;AAAAAC8BAABfcmVscy8ucmVsc1BLAQItABQABgAIAAAAIQCikOuvqAIAAKoFAAAOAAAAAAAAAAAA&#10;AAAAAC4CAABkcnMvZTJvRG9jLnhtbFBLAQItABQABgAIAAAAIQC/6Urq3wAAAAoBAAAPAAAAAAAA&#10;AAAAAAAAAAIFAABkcnMvZG93bnJldi54bWxQSwUGAAAAAAQABADzAAAADgYAAAAA&#10;" filled="f" strokecolor="#099" strokeweight=".5pt">
                <v:stroke dashstyle="3 1"/>
              </v:rect>
            </w:pict>
          </mc:Fallback>
        </mc:AlternateContent>
      </w:r>
    </w:p>
    <w:p w:rsidR="000231DE" w:rsidRPr="000231DE" w:rsidRDefault="00141F6F" w:rsidP="000231DE">
      <w:pPr>
        <w:jc w:val="both"/>
      </w:pPr>
      <w:r w:rsidRPr="00141F6F">
        <w:t xml:space="preserve">Το Μουσείο Κυπριακών Τροφίμων και Διατροφής στα πλαίσια της συμμετοχής του στο Ευρωπαϊκό πρόγραμμα </w:t>
      </w:r>
      <w:proofErr w:type="spellStart"/>
      <w:r w:rsidRPr="00141F6F">
        <w:rPr>
          <w:lang w:val="en-US"/>
        </w:rPr>
        <w:t>Europeana</w:t>
      </w:r>
      <w:proofErr w:type="spellEnd"/>
      <w:r w:rsidRPr="00141F6F">
        <w:t xml:space="preserve"> </w:t>
      </w:r>
      <w:r w:rsidRPr="00141F6F">
        <w:rPr>
          <w:lang w:val="en-US"/>
        </w:rPr>
        <w:t>Food</w:t>
      </w:r>
      <w:r w:rsidRPr="00141F6F">
        <w:t xml:space="preserve"> </w:t>
      </w:r>
      <w:r w:rsidRPr="00141F6F">
        <w:rPr>
          <w:lang w:val="en-US"/>
        </w:rPr>
        <w:t>and</w:t>
      </w:r>
      <w:r w:rsidRPr="00141F6F">
        <w:t xml:space="preserve"> </w:t>
      </w:r>
      <w:r w:rsidRPr="00141F6F">
        <w:rPr>
          <w:lang w:val="en-US"/>
        </w:rPr>
        <w:t>Drink</w:t>
      </w:r>
      <w:r w:rsidRPr="00141F6F">
        <w:t xml:space="preserve"> σας προσκαλεί να συμβάλετε στην καταγραφή, διαφύλαξη και προβολή της γαστρονομικής παράδοσης της Κύπρου συνεισφέροντας υλικό</w:t>
      </w:r>
      <w:r w:rsidR="00141F1E">
        <w:t>,</w:t>
      </w:r>
      <w:r w:rsidRPr="00141F6F">
        <w:t xml:space="preserve"> το οποίο βρίσκεται στην κατοχή σας και το οποίο αφορά την παραδοσιακή μας κουζίνα.</w:t>
      </w:r>
      <w:r w:rsidR="000231DE">
        <w:t xml:space="preserve"> </w:t>
      </w:r>
      <w:r w:rsidR="000231DE" w:rsidRPr="000231DE">
        <w:t xml:space="preserve">Η προσπάθεια αυτή γίνεται με τη στήριξη του εθνικού φορέα για τη </w:t>
      </w:r>
      <w:proofErr w:type="spellStart"/>
      <w:r w:rsidR="000231DE" w:rsidRPr="000231DE">
        <w:rPr>
          <w:lang w:val="en-US"/>
        </w:rPr>
        <w:t>Europeana</w:t>
      </w:r>
      <w:proofErr w:type="spellEnd"/>
      <w:r w:rsidR="000231DE" w:rsidRPr="000231DE">
        <w:t>, τις Πολιτιστικές Υπηρεσίας του Υπουργείου Παιδείας και Πολιτισμού.</w:t>
      </w:r>
    </w:p>
    <w:p w:rsidR="00543D23" w:rsidRDefault="00543D23" w:rsidP="00B0397E">
      <w:pPr>
        <w:jc w:val="both"/>
        <w:sectPr w:rsidR="00543D23" w:rsidSect="00740EF3">
          <w:pgSz w:w="11906" w:h="16838"/>
          <w:pgMar w:top="1080" w:right="1440" w:bottom="1080" w:left="1440" w:header="708" w:footer="708" w:gutter="0"/>
          <w:cols w:space="708"/>
          <w:docGrid w:linePitch="360"/>
        </w:sectPr>
      </w:pPr>
    </w:p>
    <w:p w:rsidR="00866270" w:rsidRDefault="00B0397E" w:rsidP="00B0397E">
      <w:pPr>
        <w:jc w:val="both"/>
      </w:pPr>
      <w:r>
        <w:lastRenderedPageBreak/>
        <w:t>Η διατροφή είναι μία καθημερινή ανάγκη η οποία μέσα από την προετοιμασία του φαγητού έχει εξελιχθεί σε μία από τις σημαντικότερες πολιτιστικές και κοινωνικές εκφράσεις του ανθρώπου. Δεν νοείται γνωριμία με μία χώρα χωρίς την εμπειρία της τοπικής κουζίνας</w:t>
      </w:r>
      <w:r w:rsidRPr="0042426B">
        <w:t xml:space="preserve">. </w:t>
      </w:r>
      <w:r w:rsidRPr="00141F6F">
        <w:rPr>
          <w:b/>
          <w:lang w:val="en-US"/>
        </w:rPr>
        <w:t>H</w:t>
      </w:r>
      <w:r w:rsidRPr="00141F6F">
        <w:rPr>
          <w:b/>
        </w:rPr>
        <w:t xml:space="preserve"> τοπική παραδοσιακή κουζ</w:t>
      </w:r>
      <w:r w:rsidR="00141F6F">
        <w:rPr>
          <w:b/>
        </w:rPr>
        <w:t>ίνα αποτελεί μέρος της ταυτότητά</w:t>
      </w:r>
      <w:r w:rsidRPr="00141F6F">
        <w:rPr>
          <w:b/>
        </w:rPr>
        <w:t>ς μας και θεμελιώδες στοιχείο της πολιτιστικής κληρονομιάς του τόπου μας</w:t>
      </w:r>
      <w:r>
        <w:t>. Αντικατοπτρίζει την ιστορία, την οικονομία, τον κοινωνικό και θρησκευτικό βίο, το φυσικό πλούτο της χώρας μας.</w:t>
      </w:r>
    </w:p>
    <w:p w:rsidR="00141F6F" w:rsidRPr="00B0397E" w:rsidRDefault="00141F6F" w:rsidP="00B0397E">
      <w:pPr>
        <w:jc w:val="both"/>
      </w:pPr>
      <w:r>
        <w:t>Σε μία εποχή, λοιπόν, που η τοπική γαστρονομία κινδυνεύει από την παγκοσμιοποίηση, το γρήγορο φαγητό και την επιδρομή των τυποποιημένων προϊόντων είναι σημαντικό να διαφυλάξουμε και να μεταδώσουμε στις μελλοντικές γενιές την τεχνογνωσία και τις πρακτικές που τη χαρακτηρίζουν.</w:t>
      </w:r>
    </w:p>
    <w:p w:rsidR="00511767" w:rsidRPr="00511767" w:rsidRDefault="00511767" w:rsidP="00543D23">
      <w:pPr>
        <w:rPr>
          <w:b/>
        </w:rPr>
      </w:pPr>
    </w:p>
    <w:p w:rsidR="00543D23" w:rsidRDefault="00543D23" w:rsidP="00543D23">
      <w:pPr>
        <w:rPr>
          <w:b/>
        </w:rPr>
      </w:pPr>
      <w:r>
        <w:rPr>
          <w:b/>
        </w:rPr>
        <w:t>Ποιοι είμαστε:</w:t>
      </w:r>
    </w:p>
    <w:p w:rsidR="00BE6AA7" w:rsidRDefault="00A31546" w:rsidP="006A08CE">
      <w:pPr>
        <w:jc w:val="both"/>
        <w:rPr>
          <w:rFonts w:eastAsia="Times New Roman" w:cs="Arial"/>
        </w:rPr>
      </w:pPr>
      <w:r>
        <w:t>Το Μουσείο Κυπριακών Τροφίμων και Διατροφής</w:t>
      </w:r>
      <w:r w:rsidR="00BA0E01">
        <w:t xml:space="preserve"> </w:t>
      </w:r>
      <w:r w:rsidR="00BA0E01">
        <w:rPr>
          <w:rFonts w:eastAsia="Times New Roman" w:cs="Arial"/>
        </w:rPr>
        <w:t>είναι ένας</w:t>
      </w:r>
      <w:r w:rsidR="00BA0E01" w:rsidRPr="00BA0E01">
        <w:rPr>
          <w:rFonts w:eastAsia="Times New Roman" w:cs="Arial"/>
        </w:rPr>
        <w:t xml:space="preserve"> μη</w:t>
      </w:r>
      <w:r w:rsidR="007914C1">
        <w:rPr>
          <w:rFonts w:eastAsia="Times New Roman" w:cs="Arial"/>
        </w:rPr>
        <w:t xml:space="preserve"> κυβερνητικός, μη</w:t>
      </w:r>
      <w:r w:rsidR="00BA0E01" w:rsidRPr="00BA0E01">
        <w:rPr>
          <w:rFonts w:eastAsia="Times New Roman" w:cs="Arial"/>
        </w:rPr>
        <w:t xml:space="preserve"> κερδοσκοπικό</w:t>
      </w:r>
      <w:r w:rsidR="00BA0E01">
        <w:rPr>
          <w:rFonts w:eastAsia="Times New Roman" w:cs="Arial"/>
        </w:rPr>
        <w:t>ς</w:t>
      </w:r>
      <w:r w:rsidR="00BA0E01" w:rsidRPr="00BA0E01">
        <w:rPr>
          <w:rFonts w:eastAsia="Times New Roman" w:cs="Arial"/>
        </w:rPr>
        <w:t xml:space="preserve"> οργανισμό</w:t>
      </w:r>
      <w:r w:rsidR="00BA0E01">
        <w:rPr>
          <w:rFonts w:eastAsia="Times New Roman" w:cs="Arial"/>
        </w:rPr>
        <w:t>ς</w:t>
      </w:r>
      <w:r w:rsidR="00BA0E01" w:rsidRPr="00BA0E01">
        <w:rPr>
          <w:rFonts w:eastAsia="Times New Roman" w:cs="Arial"/>
        </w:rPr>
        <w:t xml:space="preserve"> που αποστολή του είναι η </w:t>
      </w:r>
      <w:r w:rsidR="00BA0E01" w:rsidRPr="00BA0E01">
        <w:rPr>
          <w:rFonts w:eastAsia="Times New Roman" w:cs="Arial"/>
          <w:bCs/>
          <w:shd w:val="clear" w:color="auto" w:fill="FFFFFF"/>
        </w:rPr>
        <w:t>καταγραφή, η μελέτη, η διάσωση και η διάδοση</w:t>
      </w:r>
      <w:r w:rsidR="00BA0E01" w:rsidRPr="00BA0E01">
        <w:rPr>
          <w:rFonts w:eastAsia="Times New Roman" w:cs="Arial"/>
          <w:b/>
          <w:shd w:val="clear" w:color="auto" w:fill="FFFFFF"/>
          <w:lang w:val="en-US"/>
        </w:rPr>
        <w:t> </w:t>
      </w:r>
      <w:r w:rsidR="00BA0E01" w:rsidRPr="00BA0E01">
        <w:rPr>
          <w:rFonts w:eastAsia="Times New Roman" w:cs="Arial"/>
          <w:shd w:val="clear" w:color="auto" w:fill="FFFFFF"/>
        </w:rPr>
        <w:t>του γαστρονομικού πολιτισμού της Κύπρου για επιστημονικούς, παιδαγωγικούς και ψυχαγωγικούς σκοπούς.</w:t>
      </w:r>
      <w:r w:rsidR="00BA0E01" w:rsidRPr="00BA0E01">
        <w:rPr>
          <w:rFonts w:eastAsia="Times New Roman" w:cs="Arial"/>
        </w:rPr>
        <w:t xml:space="preserve"> Πρόκειται για ένα Εικονικό Μουσείο το οποίο μεταφέρει</w:t>
      </w:r>
      <w:r w:rsidR="007914C1">
        <w:rPr>
          <w:rFonts w:eastAsia="Times New Roman" w:cs="Arial"/>
        </w:rPr>
        <w:t xml:space="preserve"> τη γνώση αλλά και την</w:t>
      </w:r>
      <w:r w:rsidR="00BA0E01" w:rsidRPr="00BA0E01">
        <w:rPr>
          <w:rFonts w:eastAsia="Times New Roman" w:cs="Arial"/>
        </w:rPr>
        <w:t xml:space="preserve"> εμπειρία που θα μπορούσε να αποκτηθεί από μια περιήγηση σε ένα φυσικό μουσείο στο σαλόνι του τηλεθεατ</w:t>
      </w:r>
      <w:r w:rsidR="00BE6AA7">
        <w:rPr>
          <w:rFonts w:eastAsia="Times New Roman" w:cs="Arial"/>
        </w:rPr>
        <w:t>ή και στο χρήστη του διαδικτύου, ηλεκτρονικά εμπλουτισμένη.</w:t>
      </w:r>
    </w:p>
    <w:p w:rsidR="00A31546" w:rsidRPr="00FC7400" w:rsidRDefault="00BA0E01" w:rsidP="006A08CE">
      <w:pPr>
        <w:jc w:val="both"/>
        <w:rPr>
          <w:rFonts w:eastAsia="Times New Roman" w:cs="Arial"/>
        </w:rPr>
      </w:pPr>
      <w:r w:rsidRPr="00BA0E01">
        <w:rPr>
          <w:rFonts w:eastAsia="Times New Roman" w:cs="Arial"/>
        </w:rPr>
        <w:t xml:space="preserve"> Στο διαδικτυακό χώρο του Μουσείου </w:t>
      </w:r>
      <w:hyperlink r:id="rId7" w:history="1">
        <w:r w:rsidRPr="00BA0E01">
          <w:rPr>
            <w:rFonts w:eastAsia="Times New Roman" w:cs="Arial"/>
            <w:color w:val="0000FF"/>
            <w:u w:val="single"/>
          </w:rPr>
          <w:t>http://foodmuseum.cs.ucy.ac.cy/</w:t>
        </w:r>
      </w:hyperlink>
      <w:r w:rsidRPr="00BA0E01">
        <w:rPr>
          <w:rFonts w:eastAsia="Times New Roman" w:cs="Arial"/>
        </w:rPr>
        <w:t xml:space="preserve"> παρουσιάζονται ιστορικά και διαχρονικά στοιχεία για τα είδη τροφίμων, τον τρόπο διατροφής του κυπριακού πληθυσμού, τα εργαλεία και μέσα παραγωγής, παρα</w:t>
      </w:r>
      <w:r w:rsidR="00BE6AA7">
        <w:rPr>
          <w:rFonts w:eastAsia="Times New Roman" w:cs="Arial"/>
        </w:rPr>
        <w:t>σκευής, μεταποίησης, διάθεσης και κατανάλωσης των εδώδιμων αγαθών που παρή</w:t>
      </w:r>
      <w:r w:rsidRPr="00BA0E01">
        <w:rPr>
          <w:rFonts w:eastAsia="Times New Roman" w:cs="Arial"/>
        </w:rPr>
        <w:t>γε και παράγει το νησί μας.</w:t>
      </w:r>
    </w:p>
    <w:p w:rsidR="006C4DD5" w:rsidRDefault="006A08CE" w:rsidP="006C4DD5">
      <w:pPr>
        <w:shd w:val="clear" w:color="auto" w:fill="FFFFFF"/>
        <w:spacing w:after="0"/>
        <w:jc w:val="both"/>
        <w:rPr>
          <w:rFonts w:eastAsia="Times New Roman" w:cs="Arial"/>
        </w:rPr>
      </w:pPr>
      <w:r w:rsidRPr="006A08CE">
        <w:rPr>
          <w:rFonts w:eastAsia="Times New Roman" w:cs="Arial"/>
        </w:rPr>
        <w:lastRenderedPageBreak/>
        <w:t xml:space="preserve">Πέρα από το διαδίκτυο, το Μουσείο Κυπριακών Τροφίμων και Διατροφής αποτελεί ενεργό μέλος της πολιτιστικής σκηνής κτίζοντας συνεργασίες με διάφορα πολιτιστικά και εκπαιδευτικά ιδρύματα (Πανεπιστήμιο Κύπρου, Πανεπιστήμιο Λευκωσίας, </w:t>
      </w:r>
      <w:r w:rsidRPr="006A08CE">
        <w:rPr>
          <w:rFonts w:eastAsia="Times New Roman" w:cs="Arial"/>
          <w:lang w:val="en-US"/>
        </w:rPr>
        <w:t>Intercollege</w:t>
      </w:r>
      <w:r w:rsidRPr="006A08CE">
        <w:rPr>
          <w:rFonts w:eastAsia="Times New Roman" w:cs="Arial"/>
        </w:rPr>
        <w:t xml:space="preserve">, </w:t>
      </w:r>
      <w:r w:rsidRPr="006A08CE">
        <w:rPr>
          <w:rFonts w:eastAsia="Times New Roman" w:cs="Arial"/>
          <w:lang w:val="en-US"/>
        </w:rPr>
        <w:t>Americanos</w:t>
      </w:r>
      <w:r w:rsidRPr="006A08CE">
        <w:rPr>
          <w:rFonts w:eastAsia="Times New Roman" w:cs="Arial"/>
        </w:rPr>
        <w:t xml:space="preserve"> </w:t>
      </w:r>
      <w:r w:rsidRPr="006A08CE">
        <w:rPr>
          <w:rFonts w:eastAsia="Times New Roman" w:cs="Arial"/>
          <w:lang w:val="en-US"/>
        </w:rPr>
        <w:t>College</w:t>
      </w:r>
      <w:r w:rsidRPr="006A08CE">
        <w:rPr>
          <w:rFonts w:eastAsia="Times New Roman" w:cs="Arial"/>
        </w:rPr>
        <w:t xml:space="preserve">, Πολιτιστικό Ίδρυμα Τράπεζας Κύπρου, Εθνική Επιτροπή </w:t>
      </w:r>
      <w:r w:rsidRPr="006A08CE">
        <w:rPr>
          <w:rFonts w:eastAsia="Times New Roman" w:cs="Arial"/>
          <w:lang w:val="en-US"/>
        </w:rPr>
        <w:t>UNESCO</w:t>
      </w:r>
      <w:r w:rsidRPr="006A08CE">
        <w:rPr>
          <w:rFonts w:eastAsia="Times New Roman" w:cs="Arial"/>
        </w:rPr>
        <w:t xml:space="preserve">, Φωτογραφική Εταιρεία Κύπρου, </w:t>
      </w:r>
      <w:r>
        <w:rPr>
          <w:rFonts w:eastAsia="Times New Roman" w:cs="Arial"/>
        </w:rPr>
        <w:t>Πολιτιστικές Υπη</w:t>
      </w:r>
      <w:r w:rsidR="00BE6AA7">
        <w:rPr>
          <w:rFonts w:eastAsia="Times New Roman" w:cs="Arial"/>
        </w:rPr>
        <w:t>ρεσίες Υπουργείου Παιδείας και Π</w:t>
      </w:r>
      <w:r>
        <w:rPr>
          <w:rFonts w:eastAsia="Times New Roman" w:cs="Arial"/>
        </w:rPr>
        <w:t>ολιτισμού</w:t>
      </w:r>
      <w:r w:rsidRPr="006A08CE">
        <w:rPr>
          <w:rFonts w:eastAsia="Times New Roman" w:cs="Arial"/>
        </w:rPr>
        <w:t>) και οργανώνοντας διάφορες</w:t>
      </w:r>
      <w:r w:rsidR="003E1762">
        <w:rPr>
          <w:rFonts w:eastAsia="Times New Roman" w:cs="Arial"/>
        </w:rPr>
        <w:t xml:space="preserve"> εκδηλώσεις και δραστηριότητες. </w:t>
      </w:r>
      <w:r w:rsidRPr="006A08CE">
        <w:rPr>
          <w:rFonts w:eastAsia="Times New Roman" w:cs="Arial"/>
        </w:rPr>
        <w:t xml:space="preserve">Επιπλέον το Μουσείο συμμετέχει </w:t>
      </w:r>
      <w:r w:rsidR="00BE6AA7">
        <w:rPr>
          <w:rFonts w:eastAsia="Times New Roman" w:cs="Arial"/>
        </w:rPr>
        <w:t xml:space="preserve">ως εταίρος </w:t>
      </w:r>
      <w:r w:rsidRPr="006A08CE">
        <w:rPr>
          <w:rFonts w:eastAsia="Times New Roman" w:cs="Arial"/>
        </w:rPr>
        <w:t xml:space="preserve">σε δύο </w:t>
      </w:r>
      <w:r w:rsidR="00BE6AA7">
        <w:rPr>
          <w:rFonts w:eastAsia="Times New Roman" w:cs="Arial"/>
        </w:rPr>
        <w:t>ευρωπαϊκά προγράμματα</w:t>
      </w:r>
      <w:r w:rsidRPr="006A08CE">
        <w:rPr>
          <w:rFonts w:eastAsia="Times New Roman" w:cs="Arial"/>
        </w:rPr>
        <w:t xml:space="preserve">, το </w:t>
      </w:r>
      <w:r w:rsidRPr="006A08CE">
        <w:rPr>
          <w:rFonts w:eastAsia="Times New Roman" w:cs="Arial"/>
          <w:lang w:val="en-US"/>
        </w:rPr>
        <w:t>Culinary</w:t>
      </w:r>
      <w:r w:rsidRPr="006A08CE">
        <w:rPr>
          <w:rFonts w:eastAsia="Times New Roman" w:cs="Arial"/>
        </w:rPr>
        <w:t xml:space="preserve"> </w:t>
      </w:r>
      <w:r w:rsidRPr="006A08CE">
        <w:rPr>
          <w:rFonts w:eastAsia="Times New Roman" w:cs="Arial"/>
          <w:lang w:val="en-US"/>
        </w:rPr>
        <w:t>Bridges</w:t>
      </w:r>
      <w:r w:rsidRPr="006A08CE">
        <w:rPr>
          <w:rFonts w:eastAsia="Times New Roman" w:cs="Arial"/>
        </w:rPr>
        <w:t xml:space="preserve"> </w:t>
      </w:r>
      <w:r w:rsidRPr="006A08CE">
        <w:rPr>
          <w:rFonts w:eastAsia="Times New Roman" w:cs="Arial"/>
          <w:lang w:val="en-US"/>
        </w:rPr>
        <w:t>Across</w:t>
      </w:r>
      <w:r w:rsidRPr="006A08CE">
        <w:rPr>
          <w:rFonts w:eastAsia="Times New Roman" w:cs="Arial"/>
        </w:rPr>
        <w:t xml:space="preserve"> </w:t>
      </w:r>
      <w:r w:rsidRPr="006A08CE">
        <w:rPr>
          <w:rFonts w:eastAsia="Times New Roman" w:cs="Arial"/>
          <w:lang w:val="en-US"/>
        </w:rPr>
        <w:t>Europe</w:t>
      </w:r>
      <w:r w:rsidRPr="006A08CE">
        <w:rPr>
          <w:rFonts w:eastAsia="Times New Roman" w:cs="Arial"/>
        </w:rPr>
        <w:t xml:space="preserve"> και το </w:t>
      </w:r>
      <w:r w:rsidRPr="006A08CE">
        <w:rPr>
          <w:rFonts w:eastAsia="Times New Roman" w:cs="Arial"/>
          <w:lang w:val="en-US"/>
        </w:rPr>
        <w:t>EUROPEANA</w:t>
      </w:r>
      <w:r w:rsidRPr="006A08CE">
        <w:rPr>
          <w:rFonts w:eastAsia="Times New Roman" w:cs="Arial"/>
        </w:rPr>
        <w:t xml:space="preserve"> </w:t>
      </w:r>
      <w:r w:rsidRPr="006A08CE">
        <w:rPr>
          <w:rFonts w:eastAsia="Times New Roman" w:cs="Arial"/>
          <w:lang w:val="en-US"/>
        </w:rPr>
        <w:t>Food</w:t>
      </w:r>
      <w:r w:rsidRPr="006A08CE">
        <w:rPr>
          <w:rFonts w:eastAsia="Times New Roman" w:cs="Arial"/>
        </w:rPr>
        <w:t xml:space="preserve"> </w:t>
      </w:r>
      <w:r w:rsidRPr="006A08CE">
        <w:rPr>
          <w:rFonts w:eastAsia="Times New Roman" w:cs="Arial"/>
          <w:lang w:val="en-US"/>
        </w:rPr>
        <w:t>and</w:t>
      </w:r>
      <w:r w:rsidRPr="006A08CE">
        <w:rPr>
          <w:rFonts w:eastAsia="Times New Roman" w:cs="Arial"/>
        </w:rPr>
        <w:t xml:space="preserve"> </w:t>
      </w:r>
      <w:r w:rsidRPr="006A08CE">
        <w:rPr>
          <w:rFonts w:eastAsia="Times New Roman" w:cs="Arial"/>
          <w:lang w:val="en-US"/>
        </w:rPr>
        <w:t>Drink</w:t>
      </w:r>
      <w:r w:rsidRPr="006A08CE">
        <w:rPr>
          <w:rFonts w:eastAsia="Times New Roman" w:cs="Arial"/>
        </w:rPr>
        <w:t>. Και στις δύο περιπτώσεις, η συμμετοχή του Μουσείου συμβάλλει στην προώθηση του κυπριακού γαστρονομικού πολιτισμού σε ευρωπαϊκό και παγκόσμιο επίπεδο.</w:t>
      </w:r>
    </w:p>
    <w:p w:rsidR="006C4DD5" w:rsidRDefault="006C4DD5" w:rsidP="006C4DD5">
      <w:pPr>
        <w:shd w:val="clear" w:color="auto" w:fill="FFFFFF"/>
        <w:spacing w:after="0"/>
        <w:jc w:val="both"/>
        <w:rPr>
          <w:rFonts w:eastAsia="Times New Roman" w:cs="Arial"/>
        </w:rPr>
      </w:pPr>
    </w:p>
    <w:p w:rsidR="00543D23" w:rsidRDefault="00543D23" w:rsidP="00543D23">
      <w:pPr>
        <w:rPr>
          <w:b/>
        </w:rPr>
      </w:pPr>
      <w:r>
        <w:rPr>
          <w:b/>
        </w:rPr>
        <w:t>Το πρόγραμμα:</w:t>
      </w:r>
    </w:p>
    <w:p w:rsidR="006C4DD5" w:rsidRDefault="006A08CE" w:rsidP="006C4DD5">
      <w:pPr>
        <w:jc w:val="both"/>
      </w:pPr>
      <w:r>
        <w:t>Το</w:t>
      </w:r>
      <w:r w:rsidRPr="003E1762">
        <w:t xml:space="preserve"> </w:t>
      </w:r>
      <w:proofErr w:type="spellStart"/>
      <w:r>
        <w:rPr>
          <w:lang w:val="en-US"/>
        </w:rPr>
        <w:t>Europeana</w:t>
      </w:r>
      <w:proofErr w:type="spellEnd"/>
      <w:r w:rsidRPr="003E1762">
        <w:t xml:space="preserve"> </w:t>
      </w:r>
      <w:r>
        <w:rPr>
          <w:lang w:val="en-US"/>
        </w:rPr>
        <w:t>Food</w:t>
      </w:r>
      <w:r w:rsidRPr="003E1762">
        <w:t xml:space="preserve"> </w:t>
      </w:r>
      <w:r>
        <w:rPr>
          <w:lang w:val="en-US"/>
        </w:rPr>
        <w:t>and</w:t>
      </w:r>
      <w:r w:rsidRPr="003E1762">
        <w:t xml:space="preserve"> </w:t>
      </w:r>
      <w:r>
        <w:rPr>
          <w:lang w:val="en-US"/>
        </w:rPr>
        <w:t>Drink</w:t>
      </w:r>
      <w:r w:rsidRPr="003E1762">
        <w:t xml:space="preserve"> </w:t>
      </w:r>
      <w:hyperlink r:id="rId8" w:history="1">
        <w:r w:rsidR="00FB7143" w:rsidRPr="00032476">
          <w:rPr>
            <w:rStyle w:val="-"/>
          </w:rPr>
          <w:t>http://ambrosia-europe.eu/</w:t>
        </w:r>
      </w:hyperlink>
      <w:r w:rsidR="00FB7143" w:rsidRPr="00FB7143">
        <w:t xml:space="preserve"> </w:t>
      </w:r>
      <w:r>
        <w:t>είναι</w:t>
      </w:r>
      <w:r w:rsidRPr="003E1762">
        <w:t xml:space="preserve"> </w:t>
      </w:r>
      <w:r>
        <w:t>ένα</w:t>
      </w:r>
      <w:r w:rsidRPr="003E1762">
        <w:t xml:space="preserve"> </w:t>
      </w:r>
      <w:r w:rsidR="003E1762">
        <w:t xml:space="preserve">πρόγραμμα το οποίο χρηματοδοτείται από την Ευρωπαϊκή Επιτροπή και </w:t>
      </w:r>
      <w:r w:rsidR="00FB7143">
        <w:t xml:space="preserve">το οποίο βρίσκεται κάτω από την ομπρέλα της </w:t>
      </w:r>
      <w:proofErr w:type="spellStart"/>
      <w:r w:rsidR="00FB7143">
        <w:rPr>
          <w:lang w:val="en-US"/>
        </w:rPr>
        <w:t>Europeana</w:t>
      </w:r>
      <w:proofErr w:type="spellEnd"/>
      <w:r w:rsidR="00FB7143">
        <w:t>,</w:t>
      </w:r>
      <w:r w:rsidR="00FB7143" w:rsidRPr="00623EF3">
        <w:t xml:space="preserve"> </w:t>
      </w:r>
      <w:r w:rsidR="00FB7143">
        <w:t>της ψηφιακής εγκυκλοπαίδειας της Ευρώπης</w:t>
      </w:r>
      <w:r w:rsidR="00FB7143" w:rsidRPr="00FB7143">
        <w:t xml:space="preserve"> </w:t>
      </w:r>
      <w:hyperlink r:id="rId9" w:history="1">
        <w:r w:rsidR="00FB7143" w:rsidRPr="00032476">
          <w:rPr>
            <w:rStyle w:val="-"/>
          </w:rPr>
          <w:t>http://www.europeana.eu/</w:t>
        </w:r>
      </w:hyperlink>
      <w:r w:rsidR="00FB7143">
        <w:t xml:space="preserve"> .</w:t>
      </w:r>
      <w:r w:rsidR="007914C1">
        <w:t xml:space="preserve"> Βασικός σ</w:t>
      </w:r>
      <w:r w:rsidR="00607B01">
        <w:t xml:space="preserve">κοπός του προγράμματος είναι η </w:t>
      </w:r>
      <w:r w:rsidR="008D276B" w:rsidRPr="008D276B">
        <w:t xml:space="preserve"> </w:t>
      </w:r>
      <w:r w:rsidR="008D276B">
        <w:t>προώθηση της ολοζώντανης και πλούσιας γαστρονομι</w:t>
      </w:r>
      <w:r w:rsidR="00FC7400">
        <w:t>κής κληρονομιάς της Ευρώπης</w:t>
      </w:r>
      <w:r w:rsidR="00FB7143">
        <w:t xml:space="preserve"> και επιμέρους στόχοι του είναι να </w:t>
      </w:r>
      <w:r w:rsidR="00623EF3">
        <w:t xml:space="preserve"> </w:t>
      </w:r>
      <w:r w:rsidR="00607B01">
        <w:t>εμπλέξει το κοινό, τις δημιουργικές βιομηχανίες τους πολιτιστικούς οργανισμούς και τις βιομηχανίες τροφίμων στη δημιουργία, εκμάθηση, χρήση και διάδοση υλικού και πληροφοριών τα οποία σχετίζονται με τα τρόφιμα και τη διατροφή γενικότερα. Στο πρόγραμμα συμμετέχουν 28 εταίροι από 16 Ευρωπαϊκές χώρες</w:t>
      </w:r>
      <w:r w:rsidR="005F43D2">
        <w:t xml:space="preserve"> ενώ συντονιστής είναι το </w:t>
      </w:r>
      <w:r w:rsidR="005F43D2">
        <w:rPr>
          <w:lang w:val="en-US"/>
        </w:rPr>
        <w:t>Collection</w:t>
      </w:r>
      <w:r w:rsidR="00BE6AA7">
        <w:rPr>
          <w:lang w:val="en-US"/>
        </w:rPr>
        <w:t>s</w:t>
      </w:r>
      <w:r w:rsidR="005F43D2" w:rsidRPr="005F43D2">
        <w:t xml:space="preserve"> </w:t>
      </w:r>
      <w:r w:rsidR="005F43D2">
        <w:rPr>
          <w:lang w:val="en-US"/>
        </w:rPr>
        <w:t>Trust</w:t>
      </w:r>
      <w:r w:rsidR="005F43D2" w:rsidRPr="005F43D2">
        <w:t xml:space="preserve"> </w:t>
      </w:r>
      <w:r w:rsidR="005F43D2">
        <w:t>του Ηνωμένου Βασιλείου.</w:t>
      </w:r>
    </w:p>
    <w:p w:rsidR="007B05FC" w:rsidRPr="00FA2076" w:rsidRDefault="007B05FC" w:rsidP="00FA2076">
      <w:pPr>
        <w:jc w:val="both"/>
      </w:pPr>
      <w:r w:rsidRPr="007B05FC">
        <w:rPr>
          <w:b/>
        </w:rPr>
        <w:t>Απευθυνόμαστε σε</w:t>
      </w:r>
      <w:r>
        <w:rPr>
          <w:b/>
        </w:rPr>
        <w:t>:</w:t>
      </w:r>
    </w:p>
    <w:p w:rsidR="007B05FC" w:rsidRDefault="007B05FC" w:rsidP="007B05FC">
      <w:pPr>
        <w:pStyle w:val="a4"/>
        <w:numPr>
          <w:ilvl w:val="0"/>
          <w:numId w:val="4"/>
        </w:numPr>
        <w:spacing w:after="0"/>
        <w:jc w:val="both"/>
      </w:pPr>
      <w:r>
        <w:t>Ιδιώτες</w:t>
      </w:r>
    </w:p>
    <w:p w:rsidR="007B05FC" w:rsidRDefault="007B05FC" w:rsidP="007B05FC">
      <w:pPr>
        <w:pStyle w:val="a4"/>
        <w:numPr>
          <w:ilvl w:val="0"/>
          <w:numId w:val="4"/>
        </w:numPr>
        <w:spacing w:after="0"/>
        <w:jc w:val="both"/>
      </w:pPr>
      <w:r>
        <w:t>Δήμους και Κοινότητες</w:t>
      </w:r>
    </w:p>
    <w:p w:rsidR="007B05FC" w:rsidRDefault="007B05FC" w:rsidP="007B05FC">
      <w:pPr>
        <w:pStyle w:val="a4"/>
        <w:numPr>
          <w:ilvl w:val="0"/>
          <w:numId w:val="4"/>
        </w:numPr>
        <w:spacing w:after="0"/>
        <w:jc w:val="both"/>
      </w:pPr>
      <w:r>
        <w:t>Συλλογικούς φορείς (σωματεία, τοπικές οργανώσεις κλπ.)</w:t>
      </w:r>
    </w:p>
    <w:p w:rsidR="007B05FC" w:rsidRDefault="007914C1" w:rsidP="007B05FC">
      <w:pPr>
        <w:pStyle w:val="a4"/>
        <w:numPr>
          <w:ilvl w:val="0"/>
          <w:numId w:val="4"/>
        </w:numPr>
        <w:spacing w:after="0"/>
        <w:jc w:val="both"/>
      </w:pPr>
      <w:r>
        <w:t>Εκπαιδευτικά ιδρύματα</w:t>
      </w:r>
    </w:p>
    <w:p w:rsidR="005F43D2" w:rsidRDefault="007B05FC" w:rsidP="007B05FC">
      <w:pPr>
        <w:pStyle w:val="a4"/>
        <w:numPr>
          <w:ilvl w:val="0"/>
          <w:numId w:val="4"/>
        </w:numPr>
        <w:spacing w:after="0"/>
        <w:jc w:val="both"/>
      </w:pPr>
      <w:r>
        <w:t>Βιομηχανίες τροφίμων</w:t>
      </w:r>
    </w:p>
    <w:p w:rsidR="007B05FC" w:rsidRPr="005F43D2" w:rsidRDefault="007B05FC" w:rsidP="005F43D2">
      <w:pPr>
        <w:pStyle w:val="a4"/>
        <w:numPr>
          <w:ilvl w:val="0"/>
          <w:numId w:val="4"/>
        </w:numPr>
        <w:spacing w:after="0"/>
        <w:jc w:val="both"/>
      </w:pPr>
      <w:r>
        <w:t>Μέσα μαζικής ενημέρωσης</w:t>
      </w:r>
    </w:p>
    <w:p w:rsidR="007B05FC" w:rsidRDefault="007B05FC" w:rsidP="007B05FC">
      <w:pPr>
        <w:spacing w:after="0"/>
        <w:rPr>
          <w:b/>
        </w:rPr>
      </w:pPr>
    </w:p>
    <w:p w:rsidR="00543D23" w:rsidRDefault="00543D23" w:rsidP="00543D23">
      <w:pPr>
        <w:rPr>
          <w:b/>
        </w:rPr>
      </w:pPr>
      <w:r>
        <w:rPr>
          <w:b/>
        </w:rPr>
        <w:t>Υλικό:</w:t>
      </w:r>
    </w:p>
    <w:p w:rsidR="006A08CE" w:rsidRDefault="006A08CE" w:rsidP="005F43D2">
      <w:pPr>
        <w:jc w:val="both"/>
      </w:pPr>
      <w:r>
        <w:t xml:space="preserve">Το υλικό το οποίο μπορεί να κατατεθεί στο Μουσείο και στη συνεχεία να μεταφορτωθεί στην πλατφόρμα του </w:t>
      </w:r>
      <w:proofErr w:type="spellStart"/>
      <w:r>
        <w:rPr>
          <w:lang w:val="en-US"/>
        </w:rPr>
        <w:t>Europeana</w:t>
      </w:r>
      <w:proofErr w:type="spellEnd"/>
      <w:r w:rsidRPr="006A08CE">
        <w:t xml:space="preserve"> </w:t>
      </w:r>
      <w:r>
        <w:rPr>
          <w:lang w:val="en-US"/>
        </w:rPr>
        <w:t>Food</w:t>
      </w:r>
      <w:r w:rsidRPr="006A08CE">
        <w:t xml:space="preserve"> </w:t>
      </w:r>
      <w:r>
        <w:rPr>
          <w:lang w:val="en-US"/>
        </w:rPr>
        <w:t>and</w:t>
      </w:r>
      <w:r w:rsidRPr="006A08CE">
        <w:t xml:space="preserve"> </w:t>
      </w:r>
      <w:r>
        <w:rPr>
          <w:lang w:val="en-US"/>
        </w:rPr>
        <w:t>Drink</w:t>
      </w:r>
      <w:r w:rsidRPr="006A08CE">
        <w:t xml:space="preserve"> </w:t>
      </w:r>
      <w:r w:rsidR="00BE6AA7">
        <w:t>συμπεριλαμβάνει</w:t>
      </w:r>
      <w:r>
        <w:t>:</w:t>
      </w:r>
    </w:p>
    <w:p w:rsidR="006A08CE" w:rsidRDefault="006A08CE" w:rsidP="006A08CE">
      <w:pPr>
        <w:pStyle w:val="a4"/>
        <w:numPr>
          <w:ilvl w:val="0"/>
          <w:numId w:val="1"/>
        </w:numPr>
      </w:pPr>
      <w:r>
        <w:t>Φωτογραφίες</w:t>
      </w:r>
    </w:p>
    <w:p w:rsidR="002D5170" w:rsidRPr="005305A8" w:rsidRDefault="006A08CE" w:rsidP="005305A8">
      <w:pPr>
        <w:pStyle w:val="a4"/>
        <w:numPr>
          <w:ilvl w:val="0"/>
          <w:numId w:val="1"/>
        </w:numPr>
      </w:pPr>
      <w:r>
        <w:t>Βίντεο</w:t>
      </w:r>
      <w:r w:rsidR="005305A8">
        <w:rPr>
          <w:lang w:val="en-US"/>
        </w:rPr>
        <w:t>/</w:t>
      </w:r>
      <w:r w:rsidR="005305A8">
        <w:t>Ηχογραφήσεις</w:t>
      </w:r>
    </w:p>
    <w:p w:rsidR="006A08CE" w:rsidRDefault="005F43D2" w:rsidP="006A08CE">
      <w:pPr>
        <w:pStyle w:val="a4"/>
        <w:numPr>
          <w:ilvl w:val="0"/>
          <w:numId w:val="1"/>
        </w:numPr>
      </w:pPr>
      <w:r>
        <w:t>Τοπικές σ</w:t>
      </w:r>
      <w:r w:rsidR="006A08CE">
        <w:t>υνταγές</w:t>
      </w:r>
    </w:p>
    <w:p w:rsidR="006A08CE" w:rsidRDefault="006A08CE" w:rsidP="006A08CE">
      <w:pPr>
        <w:pStyle w:val="a4"/>
        <w:numPr>
          <w:ilvl w:val="0"/>
          <w:numId w:val="1"/>
        </w:numPr>
      </w:pPr>
      <w:r>
        <w:t>Μαρτυρίες</w:t>
      </w:r>
      <w:r w:rsidR="005F43D2">
        <w:t xml:space="preserve"> από ντόπιους</w:t>
      </w:r>
    </w:p>
    <w:p w:rsidR="006C4DD5" w:rsidRDefault="006A08CE" w:rsidP="00543D23">
      <w:pPr>
        <w:pStyle w:val="a4"/>
        <w:numPr>
          <w:ilvl w:val="0"/>
          <w:numId w:val="1"/>
        </w:numPr>
      </w:pPr>
      <w:r>
        <w:t xml:space="preserve">Υλικό από πανηγύρια, γιορτές και φεστιβάλ </w:t>
      </w:r>
    </w:p>
    <w:p w:rsidR="00FA2076" w:rsidRPr="00FA2076" w:rsidRDefault="00FA2076" w:rsidP="00FA2076">
      <w:pPr>
        <w:pStyle w:val="a4"/>
      </w:pPr>
    </w:p>
    <w:p w:rsidR="00A31546" w:rsidRDefault="00543D23" w:rsidP="00543D23">
      <w:pPr>
        <w:rPr>
          <w:b/>
        </w:rPr>
      </w:pPr>
      <w:r>
        <w:rPr>
          <w:b/>
        </w:rPr>
        <w:t>Περιεχόμενο:</w:t>
      </w:r>
    </w:p>
    <w:p w:rsidR="00866270" w:rsidRDefault="005F43D2" w:rsidP="00B93D9E">
      <w:pPr>
        <w:jc w:val="both"/>
      </w:pPr>
      <w:r>
        <w:t xml:space="preserve">Το υλικό που θα κατατεθεί μπορεί να συμπεριλαμβάνει πληροφορίες για τοπικά προϊόντα και παραδοσιακές συνταγές, για </w:t>
      </w:r>
      <w:r w:rsidR="006C4DD5">
        <w:t>εδέσματα</w:t>
      </w:r>
      <w:r w:rsidR="005249E3">
        <w:t xml:space="preserve"> τα οποία συνηθίζονται </w:t>
      </w:r>
      <w:r w:rsidR="00141F1E">
        <w:t>σε συγκεκριμένο</w:t>
      </w:r>
      <w:r w:rsidR="006C4DD5">
        <w:t>υς δήμους/κοινότητες</w:t>
      </w:r>
      <w:r>
        <w:t xml:space="preserve"> ή </w:t>
      </w:r>
      <w:r w:rsidR="006C4DD5">
        <w:t>τρόφιμα που συνδέονται μ</w:t>
      </w:r>
      <w:r>
        <w:t xml:space="preserve">ε ειδικές </w:t>
      </w:r>
      <w:r w:rsidR="006C4DD5">
        <w:t xml:space="preserve">εορταστικές ή άλλες </w:t>
      </w:r>
      <w:r>
        <w:t xml:space="preserve">περιστάσεις, πληροφορίες για χώρους παραγωγής και διάθεσης των παραδοσιακών προϊόντων, τεχνικές </w:t>
      </w:r>
      <w:r>
        <w:lastRenderedPageBreak/>
        <w:t>παρασκευής οι οποίες συνδέονται</w:t>
      </w:r>
      <w:r w:rsidR="00141F1E">
        <w:t xml:space="preserve"> με </w:t>
      </w:r>
      <w:r w:rsidR="006C4DD5">
        <w:t>τοπικές γαστρονομικές παραδόσεις</w:t>
      </w:r>
      <w:r>
        <w:t>, υλικό το οποίο να αφορά</w:t>
      </w:r>
      <w:r w:rsidR="00866270">
        <w:t xml:space="preserve"> παραδοσιακά σκεύη και εργαλεία ή οτιδήποτε άλλο έχετε στην κατοχή σας και θεωρείτε ότι σχετίζεται με την τοπική παραδοσιακή κουζίνα.</w:t>
      </w:r>
      <w:r w:rsidR="00141F1E">
        <w:t xml:space="preserve"> </w:t>
      </w:r>
    </w:p>
    <w:p w:rsidR="00B93D9E" w:rsidRPr="00B93D9E" w:rsidRDefault="00B93D9E" w:rsidP="00B93D9E">
      <w:pPr>
        <w:spacing w:after="0"/>
        <w:jc w:val="both"/>
      </w:pPr>
    </w:p>
    <w:p w:rsidR="005249E3" w:rsidRPr="005249E3" w:rsidRDefault="00A31546" w:rsidP="005249E3">
      <w:pPr>
        <w:rPr>
          <w:b/>
        </w:rPr>
      </w:pPr>
      <w:r>
        <w:rPr>
          <w:b/>
        </w:rPr>
        <w:t>Πνευματικά δικαιώματα:</w:t>
      </w:r>
    </w:p>
    <w:p w:rsidR="0079134B" w:rsidRDefault="005249E3" w:rsidP="005249E3">
      <w:pPr>
        <w:jc w:val="both"/>
      </w:pPr>
      <w:r>
        <w:t>Καταθέτοντας το υλικό</w:t>
      </w:r>
      <w:r w:rsidRPr="005249E3">
        <w:t xml:space="preserve"> διατηρείτε όλα τα πνευματικά δικαιώματα</w:t>
      </w:r>
      <w:r w:rsidR="0079134B" w:rsidRPr="0079134B">
        <w:t>.</w:t>
      </w:r>
    </w:p>
    <w:p w:rsidR="005249E3" w:rsidRDefault="0079134B" w:rsidP="005249E3">
      <w:pPr>
        <w:jc w:val="both"/>
      </w:pPr>
      <w:r>
        <w:t xml:space="preserve">Στην περίπτωση που το υλικό σας θα ανέβει στην </w:t>
      </w:r>
      <w:proofErr w:type="spellStart"/>
      <w:r>
        <w:rPr>
          <w:lang w:val="en-US"/>
        </w:rPr>
        <w:t>Europeana</w:t>
      </w:r>
      <w:proofErr w:type="spellEnd"/>
      <w:r w:rsidRPr="0079134B">
        <w:t xml:space="preserve"> </w:t>
      </w:r>
      <w:r>
        <w:t>χρησιμοποιώντας την ιστοσελίδα του Μουσείου Κυπριακών Τροφίμων και Διατροφής,</w:t>
      </w:r>
      <w:r w:rsidR="005249E3" w:rsidRPr="005249E3">
        <w:t xml:space="preserve"> </w:t>
      </w:r>
      <w:r>
        <w:t>θεωρείται</w:t>
      </w:r>
      <w:bookmarkStart w:id="0" w:name="_GoBack"/>
      <w:bookmarkEnd w:id="0"/>
      <w:r w:rsidR="005249E3" w:rsidRPr="005249E3">
        <w:t xml:space="preserve"> ότι παραχωρείτε στο Μουσείο Κυπριακών Τροφίμων και Διατροφής το δικαίωμα δημοσίευσης, έκθεσ</w:t>
      </w:r>
      <w:r w:rsidR="005249E3">
        <w:t>ης και εκτύπωσης του υλικού</w:t>
      </w:r>
      <w:r w:rsidR="005249E3" w:rsidRPr="005249E3">
        <w:t xml:space="preserve"> καθώς επίσης για εκδόσεις,</w:t>
      </w:r>
      <w:r w:rsidR="00B93D9E">
        <w:t xml:space="preserve"> αναρτήσεις σε ιστοσελίδες και </w:t>
      </w:r>
      <w:r w:rsidR="00B93D9E">
        <w:rPr>
          <w:lang w:val="en-US"/>
        </w:rPr>
        <w:t>b</w:t>
      </w:r>
      <w:proofErr w:type="spellStart"/>
      <w:r w:rsidR="005249E3" w:rsidRPr="005249E3">
        <w:t>logs</w:t>
      </w:r>
      <w:proofErr w:type="spellEnd"/>
      <w:r w:rsidR="005249E3" w:rsidRPr="005249E3">
        <w:t xml:space="preserve">, δημοσιεύεις, παρουσιάσεις, στα πλαίσια της αποστολής του Μουσείου. Το Μουσείο δεσμεύεται ότι θα </w:t>
      </w:r>
      <w:r w:rsidR="005249E3">
        <w:t>αναφέρει το όν</w:t>
      </w:r>
      <w:r w:rsidR="006C4DD5">
        <w:t xml:space="preserve">ομα του κατόχου και </w:t>
      </w:r>
      <w:proofErr w:type="spellStart"/>
      <w:r w:rsidR="006C4DD5">
        <w:t>παροχέα</w:t>
      </w:r>
      <w:proofErr w:type="spellEnd"/>
      <w:r w:rsidR="006C4DD5">
        <w:t xml:space="preserve"> υλικού με την επεξήγηση "©Ό</w:t>
      </w:r>
      <w:r w:rsidR="00866270">
        <w:t>νομα κατόχου</w:t>
      </w:r>
      <w:r w:rsidR="005249E3">
        <w:t>" σε οποιαδήποτε δημοσίευση του υλικού.</w:t>
      </w:r>
      <w:r w:rsidR="005249E3" w:rsidRPr="005249E3">
        <w:t xml:space="preserve"> </w:t>
      </w:r>
    </w:p>
    <w:p w:rsidR="005F43D2" w:rsidRDefault="005249E3" w:rsidP="005249E3">
      <w:pPr>
        <w:jc w:val="both"/>
      </w:pPr>
      <w:r w:rsidRPr="005249E3">
        <w:t xml:space="preserve">Υποβάλλοντας </w:t>
      </w:r>
      <w:r>
        <w:t>το υλικό</w:t>
      </w:r>
      <w:r w:rsidRPr="005249E3">
        <w:t xml:space="preserve"> είναι απαραίτητο πρόσωπα που απεικονίζονται σε αυτή να συμφωνούν με τη δημοσίευσή τους. Δεσμεύεστε επίσης ότι </w:t>
      </w:r>
      <w:r>
        <w:t>το υλικό δεν περιέχει</w:t>
      </w:r>
      <w:r w:rsidRPr="005249E3">
        <w:t xml:space="preserve"> κανένα δάνειο ή απομίμηση που αφορά υφιστάμενα έ</w:t>
      </w:r>
      <w:r>
        <w:t>ργα και γενικότερα ότι δεν έχουν χρησιμοποιηθεί</w:t>
      </w:r>
      <w:r w:rsidRPr="005249E3">
        <w:t xml:space="preserve"> στοιχεία που θίγουν τα δικαιώματα πνευματικής ιδιοκτησίας ή τα δικαιώματα τρίτων και ότι δεν παραβιάζουν την προσωπική σφαίρα και ατομική ζωή οποιουδήποτε τρίτου.</w:t>
      </w:r>
    </w:p>
    <w:p w:rsidR="00FA2076" w:rsidRDefault="00FA2076" w:rsidP="005249E3">
      <w:pPr>
        <w:jc w:val="both"/>
      </w:pPr>
    </w:p>
    <w:p w:rsidR="005249E3" w:rsidRPr="005249E3" w:rsidRDefault="00C92747" w:rsidP="005249E3">
      <w:pPr>
        <w:spacing w:after="0"/>
        <w:jc w:val="both"/>
      </w:pPr>
      <w:r>
        <w:rPr>
          <w:noProof/>
          <w:lang w:val="en-US"/>
        </w:rPr>
        <mc:AlternateContent>
          <mc:Choice Requires="wps">
            <w:drawing>
              <wp:anchor distT="0" distB="0" distL="114300" distR="114300" simplePos="0" relativeHeight="251661312" behindDoc="0" locked="0" layoutInCell="1" allowOverlap="1" wp14:anchorId="395C1548" wp14:editId="1CA93497">
                <wp:simplePos x="0" y="0"/>
                <wp:positionH relativeFrom="column">
                  <wp:posOffset>-65314</wp:posOffset>
                </wp:positionH>
                <wp:positionV relativeFrom="paragraph">
                  <wp:posOffset>103414</wp:posOffset>
                </wp:positionV>
                <wp:extent cx="6008914" cy="4693298"/>
                <wp:effectExtent l="0" t="0" r="11430" b="12065"/>
                <wp:wrapNone/>
                <wp:docPr id="4" name="Rectangle 4"/>
                <wp:cNvGraphicFramePr/>
                <a:graphic xmlns:a="http://schemas.openxmlformats.org/drawingml/2006/main">
                  <a:graphicData uri="http://schemas.microsoft.com/office/word/2010/wordprocessingShape">
                    <wps:wsp>
                      <wps:cNvSpPr/>
                      <wps:spPr>
                        <a:xfrm>
                          <a:off x="0" y="0"/>
                          <a:ext cx="6008914" cy="4693298"/>
                        </a:xfrm>
                        <a:prstGeom prst="rect">
                          <a:avLst/>
                        </a:prstGeom>
                        <a:noFill/>
                        <a:ln w="3175">
                          <a:solidFill>
                            <a:srgbClr val="00999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2FD9E" id="Rectangle 4" o:spid="_x0000_s1026" style="position:absolute;margin-left:-5.15pt;margin-top:8.15pt;width:473.15pt;height:36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50pwIAAKoFAAAOAAAAZHJzL2Uyb0RvYy54bWysVE1v2zAMvQ/YfxB0X+2k6UeMOEXQosOA&#10;oi3aDj0rshQbkEVNUuJkv36UZLtZV+wwLAdFEh8fxWeSi6t9q8hOWNeALunkJKdEaA5Vozcl/f5y&#10;++WSEueZrpgCLUp6EI5eLT9/WnSmEFOoQVXCEiTRruhMSWvvTZFljteiZe4EjNBolGBb5vFoN1ll&#10;WYfsrcqmeX6edWArY4EL5/D2JhnpMvJLKbh/kNIJT1RJ8W0+rjau67BmywUrNpaZuuH9M9g/vKJl&#10;jcagI9UN84xsbfMHVdtwCw6kP+HQZiBlw0XMAbOZ5O+yea6ZETEXFMeZUSb3/2j5/e7RkqYq6YwS&#10;zVr8RE8oGtMbJcgsyNMZVyDq2Tza/uRwG3LdS9uGf8yC7KOkh1FSsfeE4+V5nl/OJ8jN0TY7n59O&#10;55eBNXtzN9b5rwJaEjYltRg+Ssl2d84n6AAJ0TTcNkrhPSuUJl1JTycXZ9HBgWqqYAw2Zzfra2XJ&#10;joUvn8/x18f9DRaYb5irE84dXDj0QKXxnSH9lHDc+YMSKfSTkKgbpjhNwUPFijEi41xoP0mmmlUi&#10;BTjL8Te8Y/CIaiiNhIFZYgIjd08wIBPJwJ206fHBVcSCH53zvz0sOY8eMTJoPzq3jQb7EYHCrPrI&#10;CT+IlKQJKq2hOmBVWUjt5gy/bVDnO+b8I7PYX9iJODP8Ay5SAX5D6HeU1GB/fnQf8Fj2aKWkw34t&#10;qfuxZVZQor5pbAgssllo8HiYnV1M8WCPLetji96214CFMcHpZHjcBrxXw1ZaaF9xtKxCVDQxzTF2&#10;Sbm3w+HapzmCw4mL1SrCsKkN83f62fBAHlQNFfayf2XW9AXusTfuYehtVryr84QNnhpWWw+yiU3w&#10;pmuvNw6EWDj98AoT5/gcUW8jdvkLAAD//wMAUEsDBBQABgAIAAAAIQCgCLZr3wAAAAoBAAAPAAAA&#10;ZHJzL2Rvd25yZXYueG1sTI/BTsMwEETvSPyDtUjcWjuUJDTEqSoQ4oZKQcDRTZYkIl6nttuGv2c5&#10;wWk1mqfZmXI12UEc0YfekYZkrkAg1a7pqdXw+vIwuwERoqHGDI5QwzcGWFXnZ6UpGneiZzxuYys4&#10;hEJhNHQxjoWUoe7QmjB3IxJ7n85bE1n6VjbenDjcDvJKqUxa0xN/6MyIdx3WX9uD1fD4lLznH+lS&#10;KXkf9pu997R+y7W+vJjWtyAiTvEPht/6XB0q7rRzB2qCGDTMErVglI2MLwPLRcbjdhryNL0GWZXy&#10;/4TqBwAA//8DAFBLAQItABQABgAIAAAAIQC2gziS/gAAAOEBAAATAAAAAAAAAAAAAAAAAAAAAABb&#10;Q29udGVudF9UeXBlc10ueG1sUEsBAi0AFAAGAAgAAAAhADj9If/WAAAAlAEAAAsAAAAAAAAAAAAA&#10;AAAALwEAAF9yZWxzLy5yZWxzUEsBAi0AFAAGAAgAAAAhAN8QXnSnAgAAqgUAAA4AAAAAAAAAAAAA&#10;AAAALgIAAGRycy9lMm9Eb2MueG1sUEsBAi0AFAAGAAgAAAAhAKAItmvfAAAACgEAAA8AAAAAAAAA&#10;AAAAAAAAAQUAAGRycy9kb3ducmV2LnhtbFBLBQYAAAAABAAEAPMAAAANBgAAAAA=&#10;" filled="f" strokecolor="#099" strokeweight=".25pt">
                <v:stroke dashstyle="3 1"/>
              </v:rect>
            </w:pict>
          </mc:Fallback>
        </mc:AlternateContent>
      </w:r>
    </w:p>
    <w:p w:rsidR="006A08CE" w:rsidRPr="001C3F7F" w:rsidRDefault="006A08CE" w:rsidP="00543D23">
      <w:pPr>
        <w:rPr>
          <w:b/>
        </w:rPr>
      </w:pPr>
      <w:r>
        <w:rPr>
          <w:b/>
        </w:rPr>
        <w:t>Σημασία:</w:t>
      </w:r>
    </w:p>
    <w:p w:rsidR="00866270" w:rsidRDefault="002262F1" w:rsidP="00866270">
      <w:pPr>
        <w:jc w:val="both"/>
      </w:pPr>
      <w:r>
        <w:t>Προσφέροντας υλικό στο Μουσείο Κυπριακών Τροφίμων και Διατροφής συμβάλλετε</w:t>
      </w:r>
      <w:r w:rsidR="00866270">
        <w:t>:</w:t>
      </w:r>
    </w:p>
    <w:p w:rsidR="001D0C42" w:rsidRDefault="001D0C42" w:rsidP="001D0C42">
      <w:pPr>
        <w:pStyle w:val="a4"/>
        <w:numPr>
          <w:ilvl w:val="0"/>
          <w:numId w:val="2"/>
        </w:numPr>
        <w:jc w:val="both"/>
      </w:pPr>
      <w:r>
        <w:t xml:space="preserve">Στη διαφύλαξη, αναγνώριση και προβολή του γαστρονομικού πολιτισμού της Κύπρου </w:t>
      </w:r>
      <w:r w:rsidR="00B93D9E">
        <w:t>και στην τοποθέτησή της στον ευρωπαϊκό και παγκόσμιο γαστρονομικό χάρτη.</w:t>
      </w:r>
    </w:p>
    <w:p w:rsidR="001D0C42" w:rsidRPr="001D0C42" w:rsidRDefault="00866270" w:rsidP="001D0C42">
      <w:pPr>
        <w:pStyle w:val="a4"/>
        <w:numPr>
          <w:ilvl w:val="0"/>
          <w:numId w:val="2"/>
        </w:numPr>
        <w:jc w:val="both"/>
      </w:pPr>
      <w:r>
        <w:t>Σ</w:t>
      </w:r>
      <w:r w:rsidR="002262F1">
        <w:t>την επιβίωση της τοπικής παραδοσιακής κουζίνας η οποία κινδυνεύει από την παγκοσμιοποίηση και τη ταχεία διάδοση του γρήγορου φαγητού και των τυποποιημένων προ</w:t>
      </w:r>
      <w:r>
        <w:t>ϊόντων.</w:t>
      </w:r>
    </w:p>
    <w:p w:rsidR="00866270" w:rsidRPr="001D0C42" w:rsidRDefault="00866270" w:rsidP="001D0C42">
      <w:pPr>
        <w:pStyle w:val="a4"/>
        <w:numPr>
          <w:ilvl w:val="0"/>
          <w:numId w:val="2"/>
        </w:numPr>
        <w:jc w:val="both"/>
      </w:pPr>
      <w:r>
        <w:t xml:space="preserve"> </w:t>
      </w:r>
      <w:r w:rsidR="001D0C42">
        <w:t>Στη διατήρηση των ηθών και εθίμων που συνδέονται με την τοπική γαστρονομία</w:t>
      </w:r>
      <w:r w:rsidR="001D0C42" w:rsidRPr="001D0C42">
        <w:t>.</w:t>
      </w:r>
    </w:p>
    <w:p w:rsidR="002262F1" w:rsidRDefault="00866270" w:rsidP="00866270">
      <w:pPr>
        <w:pStyle w:val="a4"/>
        <w:numPr>
          <w:ilvl w:val="0"/>
          <w:numId w:val="2"/>
        </w:numPr>
        <w:jc w:val="both"/>
      </w:pPr>
      <w:r>
        <w:t>Στη μετάδοση των πρακτικών</w:t>
      </w:r>
      <w:r w:rsidR="002262F1">
        <w:t xml:space="preserve"> και </w:t>
      </w:r>
      <w:r>
        <w:t xml:space="preserve">της </w:t>
      </w:r>
      <w:r w:rsidR="002262F1">
        <w:t xml:space="preserve">τεχνογνωσίας </w:t>
      </w:r>
      <w:r w:rsidR="001D0C42">
        <w:t>που</w:t>
      </w:r>
      <w:r>
        <w:t xml:space="preserve"> χαρακτηρίζουν </w:t>
      </w:r>
      <w:r w:rsidR="001D0C42">
        <w:t xml:space="preserve">την τοπική κουζίνα </w:t>
      </w:r>
      <w:r w:rsidR="002262F1">
        <w:t>στις μελλοντικές γενεές</w:t>
      </w:r>
      <w:r w:rsidR="001D0C42">
        <w:t>.</w:t>
      </w:r>
    </w:p>
    <w:p w:rsidR="00075EB2" w:rsidRPr="00075EB2" w:rsidRDefault="001D0C42" w:rsidP="00075EB2">
      <w:pPr>
        <w:pStyle w:val="a4"/>
        <w:numPr>
          <w:ilvl w:val="0"/>
          <w:numId w:val="2"/>
        </w:numPr>
        <w:jc w:val="both"/>
      </w:pPr>
      <w:r>
        <w:t>Στην προβολή των τοπικών προϊόντων και την ενίσχυση των προσπαθειών για την κατοχύρωσή τους διεθνώς.</w:t>
      </w:r>
    </w:p>
    <w:p w:rsidR="001D0C42" w:rsidRPr="00075EB2" w:rsidRDefault="00075EB2" w:rsidP="00075EB2">
      <w:pPr>
        <w:pStyle w:val="a4"/>
        <w:numPr>
          <w:ilvl w:val="0"/>
          <w:numId w:val="2"/>
        </w:numPr>
        <w:jc w:val="both"/>
      </w:pPr>
      <w:r w:rsidRPr="00075EB2">
        <w:t xml:space="preserve"> </w:t>
      </w:r>
      <w:r>
        <w:t>Στην ανάδειξη</w:t>
      </w:r>
      <w:r w:rsidRPr="00075EB2">
        <w:t xml:space="preserve"> </w:t>
      </w:r>
      <w:r>
        <w:t>και προβολή του γαστρονομικού πλούτου των επιμέρους κοινοτήτων.</w:t>
      </w:r>
    </w:p>
    <w:p w:rsidR="001D0C42" w:rsidRDefault="001D0C42" w:rsidP="00866270">
      <w:pPr>
        <w:pStyle w:val="a4"/>
        <w:numPr>
          <w:ilvl w:val="0"/>
          <w:numId w:val="2"/>
        </w:numPr>
        <w:jc w:val="both"/>
      </w:pPr>
      <w:r>
        <w:t>Στην προβολή της τοπικής κουζίνας για την προσέλκυση τουριστών και στην προώθηση του γαστρονομικού τουρισμού.</w:t>
      </w:r>
    </w:p>
    <w:p w:rsidR="001D0C42" w:rsidRDefault="001D0C42" w:rsidP="00866270">
      <w:pPr>
        <w:pStyle w:val="a4"/>
        <w:numPr>
          <w:ilvl w:val="0"/>
          <w:numId w:val="2"/>
        </w:numPr>
        <w:jc w:val="both"/>
      </w:pPr>
      <w:r>
        <w:t>Στην προώθηση των τοπικών προϊόντων</w:t>
      </w:r>
      <w:r w:rsidR="00B93D9E">
        <w:t xml:space="preserve"> στην Κύπρο και το εξωτερικό</w:t>
      </w:r>
      <w:r>
        <w:t xml:space="preserve"> και στη στήριξη των </w:t>
      </w:r>
      <w:r w:rsidR="00B93D9E">
        <w:t>τοπικών παραγωγών, βιοτεχνιών και συνεταιρισμών.</w:t>
      </w:r>
    </w:p>
    <w:p w:rsidR="001D0C42" w:rsidRPr="001F0F5A" w:rsidRDefault="00B93D9E" w:rsidP="00866270">
      <w:pPr>
        <w:pStyle w:val="a4"/>
        <w:numPr>
          <w:ilvl w:val="0"/>
          <w:numId w:val="2"/>
        </w:numPr>
        <w:jc w:val="both"/>
      </w:pPr>
      <w:r>
        <w:t>Στη βελτίωση των διατροφικών συνηθειών μέσα από την υιοθέτηση της τοπικής παραδοσιακής κουζίνας.</w:t>
      </w:r>
    </w:p>
    <w:p w:rsidR="001F0F5A" w:rsidRPr="00052D67" w:rsidRDefault="003520AD" w:rsidP="00866270">
      <w:pPr>
        <w:pStyle w:val="a4"/>
        <w:numPr>
          <w:ilvl w:val="0"/>
          <w:numId w:val="2"/>
        </w:numPr>
        <w:jc w:val="both"/>
      </w:pPr>
      <w:r>
        <w:t xml:space="preserve">Στη δημιουργία ενός </w:t>
      </w:r>
      <w:r w:rsidR="001F0F5A">
        <w:t>προσβάσιμου ψηφιακού εργαλείου και άλλων τεχνολογικών εφαρμογών που θα χρησιμοποιηθούν στην έρευνα και την εκπαίδευση.</w:t>
      </w:r>
    </w:p>
    <w:p w:rsidR="001F0F5A" w:rsidRDefault="001F0F5A" w:rsidP="00543D23">
      <w:pPr>
        <w:rPr>
          <w:b/>
        </w:rPr>
      </w:pPr>
    </w:p>
    <w:p w:rsidR="00FA2076" w:rsidRDefault="00FA2076" w:rsidP="00543D23">
      <w:pPr>
        <w:rPr>
          <w:b/>
        </w:rPr>
      </w:pPr>
    </w:p>
    <w:p w:rsidR="00543D23" w:rsidRPr="00075EB2" w:rsidRDefault="00FA2076" w:rsidP="00543D23">
      <w:pPr>
        <w:rPr>
          <w:b/>
        </w:rPr>
      </w:pPr>
      <w:r>
        <w:rPr>
          <w:b/>
          <w:noProof/>
          <w:lang w:val="en-US"/>
        </w:rPr>
        <mc:AlternateContent>
          <mc:Choice Requires="wps">
            <w:drawing>
              <wp:anchor distT="0" distB="0" distL="114300" distR="114300" simplePos="0" relativeHeight="251662336" behindDoc="0" locked="0" layoutInCell="1" allowOverlap="1" wp14:anchorId="4FF727E7" wp14:editId="57C2B99C">
                <wp:simplePos x="0" y="0"/>
                <wp:positionH relativeFrom="column">
                  <wp:posOffset>-74295</wp:posOffset>
                </wp:positionH>
                <wp:positionV relativeFrom="paragraph">
                  <wp:posOffset>-78740</wp:posOffset>
                </wp:positionV>
                <wp:extent cx="6008370" cy="839470"/>
                <wp:effectExtent l="0" t="0" r="11430" b="17780"/>
                <wp:wrapNone/>
                <wp:docPr id="5" name="Rectangle 5"/>
                <wp:cNvGraphicFramePr/>
                <a:graphic xmlns:a="http://schemas.openxmlformats.org/drawingml/2006/main">
                  <a:graphicData uri="http://schemas.microsoft.com/office/word/2010/wordprocessingShape">
                    <wps:wsp>
                      <wps:cNvSpPr/>
                      <wps:spPr>
                        <a:xfrm>
                          <a:off x="0" y="0"/>
                          <a:ext cx="6008370" cy="839470"/>
                        </a:xfrm>
                        <a:prstGeom prst="rect">
                          <a:avLst/>
                        </a:prstGeom>
                        <a:noFill/>
                        <a:ln w="3175">
                          <a:solidFill>
                            <a:srgbClr val="00999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BB098" id="Rectangle 5" o:spid="_x0000_s1026" style="position:absolute;margin-left:-5.85pt;margin-top:-6.2pt;width:473.1pt;height:66.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iypwIAAKkFAAAOAAAAZHJzL2Uyb0RvYy54bWysVMFu2zAMvQ/YPwi6r3bSpG2MOkXQosOA&#10;oi3aDj0rshQbkEVNUuJkXz9Ksp2uK3YYloNCiuSj+Ezy8mrfKrIT1jWgSzo5ySkRmkPV6E1Jv7/c&#10;frmgxHmmK6ZAi5IehKNXy8+fLjtTiCnUoCphCYJoV3SmpLX3psgyx2vRMncCRmg0SrAt86jaTVZZ&#10;1iF6q7Jpnp9lHdjKWODCOby9SUa6jPhSCu4fpHTCE1VSfJuPp43nOpzZ8pIVG8tM3fD+GewfXtGy&#10;RmPSEeqGeUa2tvkDqm24BQfSn3BoM5Cy4SLWgNVM8nfVPNfMiFgLkuPMSJP7f7D8fvdoSVOVdE6J&#10;Zi1+oickjemNEmQe6OmMK9Dr2TzaXnMohlr30rbhH6sg+0jpYaRU7D3heHmW5xen58g8R9vF6WKG&#10;MsJkx2hjnf8qoCVBKKnF7JFJtrtzPrkOLiGZhttGKbxnhdKkK+np5HweAxyopgrGYHN2s75WluxY&#10;+PD5An993t/cAvINc3XycwcXlN5RaXxnqD7VGyV/UCKlfhISacMKpyl5aFgxZmScC+0nyVSzSqQE&#10;8xx/wzuGiMiG0ggYkCUWMGL3AINnAhmwEze9fwgVsd/H4PxvD0vBY0TMDNqPwW2jwX4EoLCqPnPy&#10;H0hK1ASW1lAdsKkspGlzht82yPMdc/6RWRwvbAdcGf4BD6kAvyH0EiU12J8f3Qd/7Hq0UtLhuJbU&#10;/dgyKyhR3zTOw2Iym4X5jspsfj5Fxb61rN9a9La9BmyMCS4nw6MY/L0aRGmhfcXNsgpZ0cQ0x9wl&#10;5d4OyrVPawR3ExerVXTDmTbM3+lnwwN4YDV02Mv+lVnTN7jH0biHYbRZ8a7Pk2+I1LDaepBNHIIj&#10;rz3fuA9i4/S7Kyyct3r0Om7Y5S8AAAD//wMAUEsDBBQABgAIAAAAIQD8QwIr4AAAAAsBAAAPAAAA&#10;ZHJzL2Rvd25yZXYueG1sTI/BTsMwDIbvSLxDZCRuW5Kx0bU0nSYQ4obGQMAxa0Jb0Thdkm3l7fFO&#10;cLPlT7+/v1yNrmdHG2LnUYGcCmAWa286bBS8vT5OlsBi0mh079Eq+LERVtXlRakL40/4Yo/b1DAK&#10;wVhoBW1KQ8F5rFvrdJz6wSLdvnxwOtEaGm6CPlG46/lMiFvudIf0odWDvW9t/b09OAVPz/Ij+1zk&#10;QvCHuN/sQ8D1e6bU9dW4vgOW7Jj+YDjrkzpU5LTzBzSR9QomUmaEnofZHBgR+c18AWxHqMyXwKuS&#10;/+9Q/QIAAP//AwBQSwECLQAUAAYACAAAACEAtoM4kv4AAADhAQAAEwAAAAAAAAAAAAAAAAAAAAAA&#10;W0NvbnRlbnRfVHlwZXNdLnhtbFBLAQItABQABgAIAAAAIQA4/SH/1gAAAJQBAAALAAAAAAAAAAAA&#10;AAAAAC8BAABfcmVscy8ucmVsc1BLAQItABQABgAIAAAAIQBYu5iypwIAAKkFAAAOAAAAAAAAAAAA&#10;AAAAAC4CAABkcnMvZTJvRG9jLnhtbFBLAQItABQABgAIAAAAIQD8QwIr4AAAAAsBAAAPAAAAAAAA&#10;AAAAAAAAAAEFAABkcnMvZG93bnJldi54bWxQSwUGAAAAAAQABADzAAAADgYAAAAA&#10;" filled="f" strokecolor="#099" strokeweight=".25pt">
                <v:stroke dashstyle="3 1"/>
              </v:rect>
            </w:pict>
          </mc:Fallback>
        </mc:AlternateContent>
      </w:r>
      <w:r w:rsidR="00075EB2">
        <w:rPr>
          <w:b/>
        </w:rPr>
        <w:t>Τιμητικά διπλώματα/πιστοποιητικά αναγνώρισης</w:t>
      </w:r>
    </w:p>
    <w:p w:rsidR="005F43D2" w:rsidRPr="00F069B4" w:rsidRDefault="00FA2076" w:rsidP="00F069B4">
      <w:pPr>
        <w:jc w:val="both"/>
      </w:pPr>
      <w:r>
        <w:t>Στους ιδιώτες ή τις συλλογικές οντότητες που καταθέτουν</w:t>
      </w:r>
      <w:r w:rsidR="00B93D9E">
        <w:t xml:space="preserve"> </w:t>
      </w:r>
      <w:r w:rsidR="00F069B4">
        <w:t xml:space="preserve">υλικό θα δίνεται </w:t>
      </w:r>
      <w:r w:rsidR="00075EB2">
        <w:t>τιμητικό δίπλωμα/</w:t>
      </w:r>
      <w:r w:rsidR="00F069B4">
        <w:t>πιστοποιητικό αναγνώρισης της συμβολής του</w:t>
      </w:r>
      <w:r w:rsidR="00B93D9E">
        <w:t>ς</w:t>
      </w:r>
      <w:r w:rsidR="00F069B4">
        <w:t>.</w:t>
      </w:r>
    </w:p>
    <w:p w:rsidR="00F069B4" w:rsidRDefault="001F0F5A" w:rsidP="00F069B4">
      <w:pPr>
        <w:spacing w:after="0"/>
        <w:rPr>
          <w:b/>
        </w:rPr>
      </w:pPr>
      <w:r>
        <w:rPr>
          <w:b/>
          <w:noProof/>
          <w:lang w:val="en-US"/>
        </w:rPr>
        <mc:AlternateContent>
          <mc:Choice Requires="wps">
            <w:drawing>
              <wp:anchor distT="0" distB="0" distL="114300" distR="114300" simplePos="0" relativeHeight="251663360" behindDoc="0" locked="0" layoutInCell="1" allowOverlap="1" wp14:anchorId="08A8BDEA" wp14:editId="4C8A5EA6">
                <wp:simplePos x="0" y="0"/>
                <wp:positionH relativeFrom="column">
                  <wp:posOffset>-74645</wp:posOffset>
                </wp:positionH>
                <wp:positionV relativeFrom="paragraph">
                  <wp:posOffset>141735</wp:posOffset>
                </wp:positionV>
                <wp:extent cx="6008370" cy="1436914"/>
                <wp:effectExtent l="0" t="0" r="11430" b="11430"/>
                <wp:wrapNone/>
                <wp:docPr id="6" name="Rectangle 6"/>
                <wp:cNvGraphicFramePr/>
                <a:graphic xmlns:a="http://schemas.openxmlformats.org/drawingml/2006/main">
                  <a:graphicData uri="http://schemas.microsoft.com/office/word/2010/wordprocessingShape">
                    <wps:wsp>
                      <wps:cNvSpPr/>
                      <wps:spPr>
                        <a:xfrm>
                          <a:off x="0" y="0"/>
                          <a:ext cx="6008370" cy="1436914"/>
                        </a:xfrm>
                        <a:prstGeom prst="rect">
                          <a:avLst/>
                        </a:prstGeom>
                        <a:noFill/>
                        <a:ln w="3175">
                          <a:solidFill>
                            <a:srgbClr val="00999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7D4CC" id="Rectangle 6" o:spid="_x0000_s1026" style="position:absolute;margin-left:-5.9pt;margin-top:11.15pt;width:473.1pt;height:11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TpwIAAKoFAAAOAAAAZHJzL2Uyb0RvYy54bWysVFFP2zAQfp+0/2D5fSQppUBEiioQ0yQE&#10;CJh4dh27ieT4PNtt2v36ne0kMIb2MK0Pru377jvfl7u7uNx3iuyEdS3oihZHOSVCc6hbvano9+eb&#10;L2eUOM90zRRoUdGDcPRy+fnTRW9KMYMGVC0sQRLtyt5UtPHelFnmeCM65o7ACI1GCbZjHo92k9WW&#10;9cjeqWyW54usB1sbC1w4h7fXyUiXkV9Kwf29lE54oiqKb/NxtXFdhzVbXrByY5lpWj48g/3DKzrW&#10;agw6UV0zz8jWtn9QdS234ED6Iw5dBlK2XMQcMJsif5fNU8OMiLmgOM5MMrn/R8vvdg+WtHVFF5Ro&#10;1uEnekTRmN4oQRZBnt64ElFP5sEOJ4fbkOte2i78YxZkHyU9TJKKvSccLxd5fnZ8ispztBXz48V5&#10;MQ+s2au7sc5/FdCRsKmoxfBRSra7dT5BR0iIpuGmVQrvWak06St6XJyeRAcHqq2DMdic3ayvlCU7&#10;Fr58fo6/Ie5vsMB8zVyTcO7gwmEAKo3vDOmnhOPOH5RIoR+FRN0wxVkKHipWTBEZ50L7IpkaVosU&#10;4CTH3/iO0SOqoTQSBmaJCUzcA8GITCQjd9JmwAdXEQt+cs7/9rDkPHnEyKD95Ny1GuxHBAqzGiIn&#10;/ChSkiaotIb6gFVlIbWbM/ymRZ1vmfMPzGJ/YT3gzPD3uEgF+A1h2FHSgP350X3AY9mjlZIe+7Wi&#10;7seWWUGJ+qaxIbCu5qHB42F+cjrDg31rWb+16G13BVgYBU4nw+M24L0at9JC94KjZRWioolpjrEr&#10;yr0dD1c+zREcTlysVhGGTW2Yv9VPhgfyoGqosOf9C7NmKHCPvXEHY2+z8l2dJ2zw1LDaepBtbIJX&#10;XQe9cSDEwhmGV5g4b88R9Tpil78AAAD//wMAUEsDBBQABgAIAAAAIQCPbxdp4AAAAAoBAAAPAAAA&#10;ZHJzL2Rvd25yZXYueG1sTI/NTsMwEITvSLyDtUjcWidp6E+IU1UgxA2VgoCjGy9JRLxObbcNb89y&#10;guPOjma+Kdej7cUJfegcKUinCQik2pmOGgWvLw+TJYgQNRndO0IF3xhgXV1elLow7kzPeNrFRnAI&#10;hUIraGMcCilD3aLVYeoGJP59Om915NM30nh95nDbyyxJ5tLqjrih1QPetVh/7Y5WweNT+r74uFkl&#10;ibwPh+3Be9q8LZS6vho3tyAijvHPDL/4jA4VM+3dkUwQvYJJmjJ6VJBlMxBsWM3yHMSehXw5B1mV&#10;8v+E6gcAAP//AwBQSwECLQAUAAYACAAAACEAtoM4kv4AAADhAQAAEwAAAAAAAAAAAAAAAAAAAAAA&#10;W0NvbnRlbnRfVHlwZXNdLnhtbFBLAQItABQABgAIAAAAIQA4/SH/1gAAAJQBAAALAAAAAAAAAAAA&#10;AAAAAC8BAABfcmVscy8ucmVsc1BLAQItABQABgAIAAAAIQAlCUlTpwIAAKoFAAAOAAAAAAAAAAAA&#10;AAAAAC4CAABkcnMvZTJvRG9jLnhtbFBLAQItABQABgAIAAAAIQCPbxdp4AAAAAoBAAAPAAAAAAAA&#10;AAAAAAAAAAEFAABkcnMvZG93bnJldi54bWxQSwUGAAAAAAQABADzAAAADgYAAAAA&#10;" filled="f" strokecolor="#099" strokeweight=".25pt">
                <v:stroke dashstyle="3 1"/>
              </v:rect>
            </w:pict>
          </mc:Fallback>
        </mc:AlternateContent>
      </w:r>
    </w:p>
    <w:p w:rsidR="001F0F5A" w:rsidRDefault="00543D23" w:rsidP="00023228">
      <w:pPr>
        <w:rPr>
          <w:b/>
        </w:rPr>
      </w:pPr>
      <w:r>
        <w:rPr>
          <w:b/>
        </w:rPr>
        <w:t>Κατάθεση υλικού:</w:t>
      </w:r>
    </w:p>
    <w:p w:rsidR="00F069B4" w:rsidRPr="001C63D2" w:rsidRDefault="00F069B4" w:rsidP="000231DE">
      <w:pPr>
        <w:rPr>
          <w:b/>
        </w:rPr>
        <w:sectPr w:rsidR="00F069B4" w:rsidRPr="001C63D2" w:rsidSect="00740EF3">
          <w:type w:val="continuous"/>
          <w:pgSz w:w="11906" w:h="16838"/>
          <w:pgMar w:top="1080" w:right="1440" w:bottom="1080" w:left="1440" w:header="708" w:footer="708" w:gutter="0"/>
          <w:cols w:space="708"/>
          <w:docGrid w:linePitch="360"/>
        </w:sectPr>
      </w:pPr>
      <w:r>
        <w:t xml:space="preserve">Εάν ενδιαφέρεστε να καταθέσετε υλικό μπορείτε να επικοινωνήσετε μαζί μας στο </w:t>
      </w:r>
      <w:hyperlink r:id="rId10" w:history="1">
        <w:r w:rsidR="00023228" w:rsidRPr="005A107F">
          <w:rPr>
            <w:rStyle w:val="-"/>
            <w:lang w:val="en-US"/>
          </w:rPr>
          <w:t>cyfoodmuseum</w:t>
        </w:r>
        <w:r w:rsidR="00023228" w:rsidRPr="005A107F">
          <w:rPr>
            <w:rStyle w:val="-"/>
          </w:rPr>
          <w:t>@</w:t>
        </w:r>
        <w:r w:rsidR="00023228" w:rsidRPr="005A107F">
          <w:rPr>
            <w:rStyle w:val="-"/>
            <w:lang w:val="en-US"/>
          </w:rPr>
          <w:t>cs</w:t>
        </w:r>
        <w:r w:rsidR="00023228" w:rsidRPr="00023228">
          <w:rPr>
            <w:rStyle w:val="-"/>
          </w:rPr>
          <w:t>.</w:t>
        </w:r>
        <w:r w:rsidR="00023228" w:rsidRPr="005A107F">
          <w:rPr>
            <w:rStyle w:val="-"/>
            <w:lang w:val="en-US"/>
          </w:rPr>
          <w:t>ucy</w:t>
        </w:r>
        <w:r w:rsidR="00023228" w:rsidRPr="00023228">
          <w:rPr>
            <w:rStyle w:val="-"/>
          </w:rPr>
          <w:t>.</w:t>
        </w:r>
        <w:r w:rsidR="00023228" w:rsidRPr="005A107F">
          <w:rPr>
            <w:rStyle w:val="-"/>
            <w:lang w:val="en-US"/>
          </w:rPr>
          <w:t>ac</w:t>
        </w:r>
        <w:r w:rsidR="00023228" w:rsidRPr="00023228">
          <w:rPr>
            <w:rStyle w:val="-"/>
          </w:rPr>
          <w:t>.</w:t>
        </w:r>
        <w:r w:rsidR="00023228" w:rsidRPr="005A107F">
          <w:rPr>
            <w:rStyle w:val="-"/>
            <w:lang w:val="en-US"/>
          </w:rPr>
          <w:t>cy</w:t>
        </w:r>
      </w:hyperlink>
      <w:r w:rsidR="00FA2076">
        <w:t xml:space="preserve"> και</w:t>
      </w:r>
      <w:r w:rsidR="00023228" w:rsidRPr="00023228">
        <w:t xml:space="preserve"> </w:t>
      </w:r>
      <w:r w:rsidR="001C63D2">
        <w:t>στο</w:t>
      </w:r>
      <w:r w:rsidR="00866270">
        <w:t xml:space="preserve"> τηλέφων</w:t>
      </w:r>
      <w:r w:rsidR="001C63D2">
        <w:t xml:space="preserve">ο 97739192. </w:t>
      </w:r>
      <w:r w:rsidR="00023228">
        <w:t>Επίσης</w:t>
      </w:r>
      <w:r w:rsidR="00C278B4">
        <w:t xml:space="preserve"> μπορείτε να μας συναντήσετε στην αίθουσα τελετών του</w:t>
      </w:r>
      <w:r w:rsidR="00023228">
        <w:t xml:space="preserve"> Πανεπιστήμιο Κύπρο</w:t>
      </w:r>
      <w:r w:rsidR="001C63D2">
        <w:t>υ</w:t>
      </w:r>
      <w:r w:rsidR="00C278B4">
        <w:t>, Καλλιπόλεως 75,</w:t>
      </w:r>
      <w:r w:rsidR="001C63D2">
        <w:t xml:space="preserve"> μεταξύ 7 και 8 Νοεμβρίου 2014 </w:t>
      </w:r>
      <w:r w:rsidR="00075EB2">
        <w:t>από τις 10 π.μ. μέχρι τις 8 μ.μ.</w:t>
      </w:r>
      <w:r w:rsidR="007914C1">
        <w:t>, στο ειδικό γραφείο συλλογής υλικού που θα λειτουργήσει στα πλαίσια του συνεδρίου «Κυπρίων Γεύσεις».</w:t>
      </w:r>
    </w:p>
    <w:p w:rsidR="00007773" w:rsidRPr="00023228" w:rsidRDefault="00007773"/>
    <w:sectPr w:rsidR="00007773" w:rsidRPr="000232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738"/>
    <w:multiLevelType w:val="hybridMultilevel"/>
    <w:tmpl w:val="E5AEE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FC44A6"/>
    <w:multiLevelType w:val="hybridMultilevel"/>
    <w:tmpl w:val="C05AEF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9A3481"/>
    <w:multiLevelType w:val="hybridMultilevel"/>
    <w:tmpl w:val="F800C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49550D"/>
    <w:multiLevelType w:val="hybridMultilevel"/>
    <w:tmpl w:val="149A9EE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23"/>
    <w:rsid w:val="00007773"/>
    <w:rsid w:val="000231DE"/>
    <w:rsid w:val="00023228"/>
    <w:rsid w:val="00052D67"/>
    <w:rsid w:val="00075EB2"/>
    <w:rsid w:val="0009207D"/>
    <w:rsid w:val="000E3AAB"/>
    <w:rsid w:val="000F2F69"/>
    <w:rsid w:val="000F5F3F"/>
    <w:rsid w:val="001242FF"/>
    <w:rsid w:val="00141F1E"/>
    <w:rsid w:val="00141F6F"/>
    <w:rsid w:val="0016661A"/>
    <w:rsid w:val="001C3F7F"/>
    <w:rsid w:val="001C63D2"/>
    <w:rsid w:val="001D0C42"/>
    <w:rsid w:val="001F0F5A"/>
    <w:rsid w:val="002262F1"/>
    <w:rsid w:val="002548A3"/>
    <w:rsid w:val="002D5170"/>
    <w:rsid w:val="002E735E"/>
    <w:rsid w:val="003520AD"/>
    <w:rsid w:val="003E1762"/>
    <w:rsid w:val="003F4779"/>
    <w:rsid w:val="00412295"/>
    <w:rsid w:val="004270CD"/>
    <w:rsid w:val="0044744E"/>
    <w:rsid w:val="004C0DDF"/>
    <w:rsid w:val="004E31FC"/>
    <w:rsid w:val="00505239"/>
    <w:rsid w:val="00511767"/>
    <w:rsid w:val="005249E3"/>
    <w:rsid w:val="005305A8"/>
    <w:rsid w:val="00543D23"/>
    <w:rsid w:val="005F43D2"/>
    <w:rsid w:val="00607B01"/>
    <w:rsid w:val="00615884"/>
    <w:rsid w:val="00623EF3"/>
    <w:rsid w:val="00683944"/>
    <w:rsid w:val="006A08CE"/>
    <w:rsid w:val="006C4DD5"/>
    <w:rsid w:val="006E30C2"/>
    <w:rsid w:val="006F4434"/>
    <w:rsid w:val="00791144"/>
    <w:rsid w:val="0079134B"/>
    <w:rsid w:val="007914C1"/>
    <w:rsid w:val="007A69DC"/>
    <w:rsid w:val="007B05FC"/>
    <w:rsid w:val="00866270"/>
    <w:rsid w:val="008C5884"/>
    <w:rsid w:val="008D276B"/>
    <w:rsid w:val="008F635B"/>
    <w:rsid w:val="009207F4"/>
    <w:rsid w:val="0098463E"/>
    <w:rsid w:val="009D4ADE"/>
    <w:rsid w:val="00A31546"/>
    <w:rsid w:val="00B0210B"/>
    <w:rsid w:val="00B0397E"/>
    <w:rsid w:val="00B93D9E"/>
    <w:rsid w:val="00BA0E01"/>
    <w:rsid w:val="00BE6AA7"/>
    <w:rsid w:val="00C278B4"/>
    <w:rsid w:val="00C61070"/>
    <w:rsid w:val="00C92747"/>
    <w:rsid w:val="00D44941"/>
    <w:rsid w:val="00D65D80"/>
    <w:rsid w:val="00E117A2"/>
    <w:rsid w:val="00EA755B"/>
    <w:rsid w:val="00EB5F00"/>
    <w:rsid w:val="00F069B4"/>
    <w:rsid w:val="00F4711B"/>
    <w:rsid w:val="00FA2076"/>
    <w:rsid w:val="00FB7143"/>
    <w:rsid w:val="00FC74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D500"/>
  <w15:docId w15:val="{62C8FE90-5449-4411-A64F-4B5A4B42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D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3D23"/>
    <w:rPr>
      <w:color w:val="0000FF" w:themeColor="hyperlink"/>
      <w:u w:val="single"/>
    </w:rPr>
  </w:style>
  <w:style w:type="paragraph" w:styleId="a3">
    <w:name w:val="Balloon Text"/>
    <w:basedOn w:val="a"/>
    <w:link w:val="Char"/>
    <w:uiPriority w:val="99"/>
    <w:semiHidden/>
    <w:unhideWhenUsed/>
    <w:rsid w:val="00543D2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3D23"/>
    <w:rPr>
      <w:rFonts w:ascii="Tahoma" w:hAnsi="Tahoma" w:cs="Tahoma"/>
      <w:sz w:val="16"/>
      <w:szCs w:val="16"/>
    </w:rPr>
  </w:style>
  <w:style w:type="paragraph" w:styleId="a4">
    <w:name w:val="List Paragraph"/>
    <w:basedOn w:val="a"/>
    <w:uiPriority w:val="34"/>
    <w:qFormat/>
    <w:rsid w:val="006A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brosia-europe.eu/" TargetMode="External"/><Relationship Id="rId3" Type="http://schemas.openxmlformats.org/officeDocument/2006/relationships/settings" Target="settings.xml"/><Relationship Id="rId7" Type="http://schemas.openxmlformats.org/officeDocument/2006/relationships/hyperlink" Target="http://foodmuseum.cs.ucy.ac.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yfoodmuseum@cs.ucy.ac.cy" TargetMode="External"/><Relationship Id="rId4" Type="http://schemas.openxmlformats.org/officeDocument/2006/relationships/webSettings" Target="webSettings.xml"/><Relationship Id="rId9" Type="http://schemas.openxmlformats.org/officeDocument/2006/relationships/hyperlink" Target="http://www.european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1212</Words>
  <Characters>6912</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Charalambous</dc:creator>
  <cp:lastModifiedBy>User</cp:lastModifiedBy>
  <cp:revision>3</cp:revision>
  <dcterms:created xsi:type="dcterms:W3CDTF">2016-01-19T18:09:00Z</dcterms:created>
  <dcterms:modified xsi:type="dcterms:W3CDTF">2016-01-19T18:13:00Z</dcterms:modified>
</cp:coreProperties>
</file>