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1D96" w:rsidRPr="00956484" w:rsidRDefault="00E71D96" w:rsidP="001827FA">
      <w:pPr>
        <w:ind w:left="567"/>
        <w:rPr>
          <w:lang w:val="en-US"/>
        </w:rPr>
      </w:pPr>
    </w:p>
    <w:p w:rsidR="00062255" w:rsidRPr="00062255" w:rsidRDefault="00062255" w:rsidP="00062255">
      <w:pPr>
        <w:pStyle w:val="Heading1"/>
        <w:rPr>
          <w:lang w:val="el-GR"/>
        </w:rPr>
      </w:pPr>
      <w:bookmarkStart w:id="0" w:name="_Toc415524188"/>
      <w:r w:rsidRPr="00062255">
        <w:rPr>
          <w:lang w:val="el-GR"/>
        </w:rPr>
        <w:t>«</w:t>
      </w:r>
      <w:bookmarkEnd w:id="0"/>
      <w:r w:rsidR="00A76CE5">
        <w:rPr>
          <w:lang w:val="el-GR"/>
        </w:rPr>
        <w:t>Το ψωμί των Κυπρίων: καθημερινός βίος και παράδοση»</w:t>
      </w:r>
    </w:p>
    <w:p w:rsidR="00857F67" w:rsidRPr="00062255" w:rsidRDefault="00857F67" w:rsidP="009840B1">
      <w:pPr>
        <w:pStyle w:val="Heading1"/>
        <w:rPr>
          <w:lang w:val="el-GR"/>
        </w:rPr>
      </w:pPr>
    </w:p>
    <w:p w:rsidR="00B872FB" w:rsidRPr="004C3CC4" w:rsidRDefault="00B872FB" w:rsidP="000A762F">
      <w:pPr>
        <w:rPr>
          <w:lang w:val="el-GR"/>
        </w:rPr>
      </w:pPr>
    </w:p>
    <w:p w:rsidR="00062255" w:rsidRPr="00062255" w:rsidRDefault="00062255" w:rsidP="00062255">
      <w:pPr>
        <w:pStyle w:val="Heading2"/>
        <w:rPr>
          <w:lang w:val="el-GR"/>
        </w:rPr>
      </w:pPr>
      <w:bookmarkStart w:id="1" w:name="_Toc415524189"/>
      <w:r w:rsidRPr="00062255">
        <w:rPr>
          <w:lang w:val="el-GR"/>
        </w:rPr>
        <w:t>Μάθημα: Οικιακή Οικονομία</w:t>
      </w:r>
      <w:bookmarkEnd w:id="1"/>
    </w:p>
    <w:p w:rsidR="00062255" w:rsidRPr="00062255" w:rsidRDefault="00062255" w:rsidP="00062255">
      <w:pPr>
        <w:pStyle w:val="Heading2"/>
        <w:rPr>
          <w:lang w:val="el-GR"/>
        </w:rPr>
      </w:pPr>
      <w:bookmarkStart w:id="2" w:name="_Toc415524190"/>
      <w:r w:rsidRPr="00062255">
        <w:rPr>
          <w:lang w:val="el-GR"/>
        </w:rPr>
        <w:t>Τάξη: Β’ Γυμνασίου</w:t>
      </w:r>
      <w:bookmarkEnd w:id="2"/>
    </w:p>
    <w:p w:rsidR="00053BC4" w:rsidRDefault="008640A3" w:rsidP="00053BC4">
      <w:pPr>
        <w:pStyle w:val="Heading2"/>
        <w:rPr>
          <w:lang w:val="el-GR"/>
        </w:rPr>
      </w:pPr>
      <w:bookmarkStart w:id="3" w:name="_Toc415524191"/>
      <w:r>
        <w:rPr>
          <w:lang w:val="el-GR"/>
        </w:rPr>
        <w:t>Διδακτικές περίοδοι</w:t>
      </w:r>
      <w:r w:rsidR="00062255" w:rsidRPr="004C3CC4">
        <w:rPr>
          <w:lang w:val="el-GR"/>
        </w:rPr>
        <w:t>: 4</w:t>
      </w:r>
      <w:r w:rsidR="00062255">
        <w:t>x</w:t>
      </w:r>
      <w:r w:rsidR="00062255" w:rsidRPr="004C3CC4">
        <w:rPr>
          <w:lang w:val="el-GR"/>
        </w:rPr>
        <w:t>45’</w:t>
      </w:r>
      <w:bookmarkEnd w:id="3"/>
    </w:p>
    <w:p w:rsidR="00053BC4" w:rsidRDefault="000D475A" w:rsidP="00053BC4">
      <w:pPr>
        <w:pStyle w:val="Heading2"/>
        <w:rPr>
          <w:lang w:val="el-GR"/>
        </w:rPr>
      </w:pPr>
      <w:bookmarkStart w:id="4" w:name="_Toc415524192"/>
      <w:r>
        <w:rPr>
          <w:lang w:val="el-GR"/>
        </w:rPr>
        <w:t xml:space="preserve">Αριθμός μαθητών/τριών: </w:t>
      </w:r>
      <w:r w:rsidR="00053BC4">
        <w:rPr>
          <w:lang w:val="el-GR"/>
        </w:rPr>
        <w:t>20-25</w:t>
      </w:r>
      <w:bookmarkEnd w:id="4"/>
    </w:p>
    <w:p w:rsidR="00053BC4" w:rsidRDefault="00053BC4" w:rsidP="00053BC4">
      <w:pPr>
        <w:rPr>
          <w:lang w:val="el-GR"/>
        </w:rPr>
      </w:pPr>
    </w:p>
    <w:p w:rsidR="00DC53F6" w:rsidRPr="001560DD" w:rsidRDefault="00DC53F6" w:rsidP="00DC53F6">
      <w:pPr>
        <w:pStyle w:val="Heading2"/>
        <w:rPr>
          <w:lang w:val="el-GR"/>
        </w:rPr>
        <w:sectPr w:rsidR="00DC53F6" w:rsidRPr="001560DD" w:rsidSect="00492019">
          <w:headerReference w:type="default" r:id="rId12"/>
          <w:footerReference w:type="default" r:id="rId13"/>
          <w:headerReference w:type="first" r:id="rId14"/>
          <w:footerReference w:type="first" r:id="rId15"/>
          <w:pgSz w:w="11906" w:h="16838" w:code="9"/>
          <w:pgMar w:top="4513" w:right="1644" w:bottom="981" w:left="567" w:header="709" w:footer="2268" w:gutter="0"/>
          <w:cols w:space="708"/>
          <w:titlePg/>
          <w:docGrid w:linePitch="360"/>
        </w:sectPr>
      </w:pPr>
    </w:p>
    <w:p w:rsidR="00162676" w:rsidRPr="003A1181" w:rsidRDefault="00162676" w:rsidP="00162676">
      <w:pPr>
        <w:pStyle w:val="Heading2"/>
        <w:rPr>
          <w:lang w:val="en-US"/>
        </w:rPr>
      </w:pPr>
      <w:bookmarkStart w:id="5" w:name="_Toc415524193"/>
      <w:r>
        <w:rPr>
          <w:lang w:val="el-GR"/>
        </w:rPr>
        <w:lastRenderedPageBreak/>
        <w:t>Περιεχόμενα</w:t>
      </w:r>
      <w:bookmarkEnd w:id="5"/>
    </w:p>
    <w:sdt>
      <w:sdtPr>
        <w:rPr>
          <w:rFonts w:ascii="Arial" w:eastAsiaTheme="minorHAnsi" w:hAnsi="Arial" w:cstheme="minorBidi"/>
          <w:b w:val="0"/>
          <w:bCs w:val="0"/>
          <w:color w:val="auto"/>
          <w:sz w:val="24"/>
          <w:szCs w:val="22"/>
          <w:lang w:val="en-GB" w:eastAsia="en-US"/>
        </w:rPr>
        <w:id w:val="-433055618"/>
        <w:docPartObj>
          <w:docPartGallery w:val="Table of Contents"/>
          <w:docPartUnique/>
        </w:docPartObj>
      </w:sdtPr>
      <w:sdtEndPr>
        <w:rPr>
          <w:noProof/>
        </w:rPr>
      </w:sdtEndPr>
      <w:sdtContent>
        <w:p w:rsidR="0033436D" w:rsidRPr="0033436D" w:rsidRDefault="0033436D" w:rsidP="00174F0C">
          <w:pPr>
            <w:pStyle w:val="TOCHeading"/>
            <w:tabs>
              <w:tab w:val="left" w:pos="1607"/>
            </w:tabs>
            <w:rPr>
              <w:noProof/>
            </w:rPr>
          </w:pPr>
          <w:r>
            <w:fldChar w:fldCharType="begin"/>
          </w:r>
          <w:r>
            <w:instrText xml:space="preserve"> TOC \o "1-3" \h \z \u </w:instrText>
          </w:r>
          <w:r>
            <w:fldChar w:fldCharType="separate"/>
          </w:r>
          <w:r w:rsidR="00174F0C">
            <w:rPr>
              <w:noProof/>
            </w:rPr>
            <w:tab/>
          </w:r>
        </w:p>
        <w:p w:rsidR="0033436D" w:rsidRPr="00727D3F" w:rsidRDefault="00012E14">
          <w:pPr>
            <w:pStyle w:val="TOC2"/>
            <w:tabs>
              <w:tab w:val="right" w:leader="dot" w:pos="8324"/>
            </w:tabs>
            <w:rPr>
              <w:rFonts w:ascii="Arial" w:hAnsi="Arial" w:cs="Arial"/>
              <w:noProof/>
              <w:sz w:val="24"/>
              <w:lang w:val="el-GR" w:eastAsia="el-GR"/>
            </w:rPr>
          </w:pPr>
          <w:hyperlink w:anchor="_Toc415524194" w:history="1">
            <w:r w:rsidR="00727D3F">
              <w:rPr>
                <w:rStyle w:val="Hyperlink"/>
                <w:rFonts w:ascii="Arial" w:hAnsi="Arial" w:cs="Arial"/>
                <w:noProof/>
                <w:sz w:val="24"/>
                <w:lang w:val="el-GR"/>
              </w:rPr>
              <w:t>Εισαγωγή</w:t>
            </w:r>
            <w:r w:rsidR="0033436D" w:rsidRPr="00727D3F">
              <w:rPr>
                <w:rFonts w:ascii="Arial" w:hAnsi="Arial" w:cs="Arial"/>
                <w:noProof/>
                <w:webHidden/>
                <w:sz w:val="24"/>
              </w:rPr>
              <w:tab/>
            </w:r>
            <w:r w:rsidR="0033436D" w:rsidRPr="00727D3F">
              <w:rPr>
                <w:rFonts w:ascii="Arial" w:hAnsi="Arial" w:cs="Arial"/>
                <w:noProof/>
                <w:webHidden/>
                <w:sz w:val="24"/>
              </w:rPr>
              <w:fldChar w:fldCharType="begin"/>
            </w:r>
            <w:r w:rsidR="0033436D" w:rsidRPr="00727D3F">
              <w:rPr>
                <w:rFonts w:ascii="Arial" w:hAnsi="Arial" w:cs="Arial"/>
                <w:noProof/>
                <w:webHidden/>
                <w:sz w:val="24"/>
              </w:rPr>
              <w:instrText xml:space="preserve"> PAGEREF _Toc415524194 \h </w:instrText>
            </w:r>
            <w:r w:rsidR="0033436D" w:rsidRPr="00727D3F">
              <w:rPr>
                <w:rFonts w:ascii="Arial" w:hAnsi="Arial" w:cs="Arial"/>
                <w:noProof/>
                <w:webHidden/>
                <w:sz w:val="24"/>
              </w:rPr>
            </w:r>
            <w:r w:rsidR="0033436D" w:rsidRPr="00727D3F">
              <w:rPr>
                <w:rFonts w:ascii="Arial" w:hAnsi="Arial" w:cs="Arial"/>
                <w:noProof/>
                <w:webHidden/>
                <w:sz w:val="24"/>
              </w:rPr>
              <w:fldChar w:fldCharType="separate"/>
            </w:r>
            <w:r w:rsidR="00CF66D4">
              <w:rPr>
                <w:rFonts w:ascii="Arial" w:hAnsi="Arial" w:cs="Arial"/>
                <w:noProof/>
                <w:webHidden/>
                <w:sz w:val="24"/>
              </w:rPr>
              <w:t>3</w:t>
            </w:r>
            <w:r w:rsidR="0033436D" w:rsidRPr="00727D3F">
              <w:rPr>
                <w:rFonts w:ascii="Arial" w:hAnsi="Arial" w:cs="Arial"/>
                <w:noProof/>
                <w:webHidden/>
                <w:sz w:val="24"/>
              </w:rPr>
              <w:fldChar w:fldCharType="end"/>
            </w:r>
          </w:hyperlink>
        </w:p>
        <w:p w:rsidR="00D03CFC" w:rsidRDefault="00D03CFC">
          <w:pPr>
            <w:pStyle w:val="TOC2"/>
            <w:tabs>
              <w:tab w:val="right" w:leader="dot" w:pos="8324"/>
            </w:tabs>
            <w:rPr>
              <w:noProof/>
              <w:lang w:val="el-GR"/>
            </w:rPr>
          </w:pPr>
          <w:r>
            <w:rPr>
              <w:noProof/>
              <w:lang w:val="el-GR"/>
            </w:rPr>
            <w:t>ΜΕΡΟΣ Α</w:t>
          </w:r>
        </w:p>
        <w:p w:rsidR="0033436D" w:rsidRPr="00727D3F" w:rsidRDefault="00012E14">
          <w:pPr>
            <w:pStyle w:val="TOC2"/>
            <w:tabs>
              <w:tab w:val="right" w:leader="dot" w:pos="8324"/>
            </w:tabs>
            <w:rPr>
              <w:rFonts w:ascii="Arial" w:hAnsi="Arial" w:cs="Arial"/>
              <w:noProof/>
              <w:sz w:val="24"/>
              <w:lang w:val="el-GR" w:eastAsia="el-GR"/>
            </w:rPr>
          </w:pPr>
          <w:hyperlink w:anchor="_Toc415524195" w:history="1">
            <w:r w:rsidR="00727D3F">
              <w:rPr>
                <w:rStyle w:val="Hyperlink"/>
                <w:rFonts w:ascii="Arial" w:hAnsi="Arial" w:cs="Arial"/>
                <w:noProof/>
                <w:sz w:val="24"/>
                <w:lang w:val="el-GR"/>
              </w:rPr>
              <w:t>Σύντομη περιγραφή</w:t>
            </w:r>
            <w:r w:rsidR="0033436D" w:rsidRPr="00727D3F">
              <w:rPr>
                <w:rFonts w:ascii="Arial" w:hAnsi="Arial" w:cs="Arial"/>
                <w:noProof/>
                <w:webHidden/>
                <w:sz w:val="24"/>
              </w:rPr>
              <w:tab/>
            </w:r>
            <w:r w:rsidR="0033436D" w:rsidRPr="00727D3F">
              <w:rPr>
                <w:rFonts w:ascii="Arial" w:hAnsi="Arial" w:cs="Arial"/>
                <w:noProof/>
                <w:webHidden/>
                <w:sz w:val="24"/>
              </w:rPr>
              <w:fldChar w:fldCharType="begin"/>
            </w:r>
            <w:r w:rsidR="0033436D" w:rsidRPr="00727D3F">
              <w:rPr>
                <w:rFonts w:ascii="Arial" w:hAnsi="Arial" w:cs="Arial"/>
                <w:noProof/>
                <w:webHidden/>
                <w:sz w:val="24"/>
              </w:rPr>
              <w:instrText xml:space="preserve"> PAGEREF _Toc415524195 \h </w:instrText>
            </w:r>
            <w:r w:rsidR="0033436D" w:rsidRPr="00727D3F">
              <w:rPr>
                <w:rFonts w:ascii="Arial" w:hAnsi="Arial" w:cs="Arial"/>
                <w:noProof/>
                <w:webHidden/>
                <w:sz w:val="24"/>
              </w:rPr>
            </w:r>
            <w:r w:rsidR="0033436D" w:rsidRPr="00727D3F">
              <w:rPr>
                <w:rFonts w:ascii="Arial" w:hAnsi="Arial" w:cs="Arial"/>
                <w:noProof/>
                <w:webHidden/>
                <w:sz w:val="24"/>
              </w:rPr>
              <w:fldChar w:fldCharType="separate"/>
            </w:r>
            <w:r w:rsidR="00CF66D4">
              <w:rPr>
                <w:rFonts w:ascii="Arial" w:hAnsi="Arial" w:cs="Arial"/>
                <w:noProof/>
                <w:webHidden/>
                <w:sz w:val="24"/>
              </w:rPr>
              <w:t>4</w:t>
            </w:r>
            <w:r w:rsidR="0033436D" w:rsidRPr="00727D3F">
              <w:rPr>
                <w:rFonts w:ascii="Arial" w:hAnsi="Arial" w:cs="Arial"/>
                <w:noProof/>
                <w:webHidden/>
                <w:sz w:val="24"/>
              </w:rPr>
              <w:fldChar w:fldCharType="end"/>
            </w:r>
          </w:hyperlink>
        </w:p>
        <w:p w:rsidR="0033436D" w:rsidRPr="00727D3F" w:rsidRDefault="00012E14">
          <w:pPr>
            <w:pStyle w:val="TOC2"/>
            <w:tabs>
              <w:tab w:val="right" w:leader="dot" w:pos="8324"/>
            </w:tabs>
            <w:rPr>
              <w:rFonts w:ascii="Arial" w:hAnsi="Arial" w:cs="Arial"/>
              <w:noProof/>
              <w:sz w:val="24"/>
              <w:lang w:val="el-GR" w:eastAsia="el-GR"/>
            </w:rPr>
          </w:pPr>
          <w:hyperlink w:anchor="_Toc415524196" w:history="1">
            <w:r w:rsidR="0033436D" w:rsidRPr="00727D3F">
              <w:rPr>
                <w:rStyle w:val="Hyperlink"/>
                <w:rFonts w:ascii="Arial" w:hAnsi="Arial" w:cs="Arial"/>
                <w:noProof/>
                <w:sz w:val="24"/>
                <w:lang w:val="el-GR"/>
              </w:rPr>
              <w:t>Διδακτέ</w:t>
            </w:r>
            <w:r w:rsidR="00727D3F">
              <w:rPr>
                <w:rStyle w:val="Hyperlink"/>
                <w:rFonts w:ascii="Arial" w:hAnsi="Arial" w:cs="Arial"/>
                <w:noProof/>
                <w:sz w:val="24"/>
                <w:lang w:val="el-GR"/>
              </w:rPr>
              <w:t>α ύλη (Αντικείμενο διδασκαλίας)</w:t>
            </w:r>
            <w:r w:rsidR="0033436D" w:rsidRPr="00727D3F">
              <w:rPr>
                <w:rFonts w:ascii="Arial" w:hAnsi="Arial" w:cs="Arial"/>
                <w:noProof/>
                <w:webHidden/>
                <w:sz w:val="24"/>
              </w:rPr>
              <w:tab/>
            </w:r>
            <w:r w:rsidR="0033436D" w:rsidRPr="00727D3F">
              <w:rPr>
                <w:rFonts w:ascii="Arial" w:hAnsi="Arial" w:cs="Arial"/>
                <w:noProof/>
                <w:webHidden/>
                <w:sz w:val="24"/>
              </w:rPr>
              <w:fldChar w:fldCharType="begin"/>
            </w:r>
            <w:r w:rsidR="0033436D" w:rsidRPr="00727D3F">
              <w:rPr>
                <w:rFonts w:ascii="Arial" w:hAnsi="Arial" w:cs="Arial"/>
                <w:noProof/>
                <w:webHidden/>
                <w:sz w:val="24"/>
              </w:rPr>
              <w:instrText xml:space="preserve"> PAGEREF _Toc415524196 \h </w:instrText>
            </w:r>
            <w:r w:rsidR="0033436D" w:rsidRPr="00727D3F">
              <w:rPr>
                <w:rFonts w:ascii="Arial" w:hAnsi="Arial" w:cs="Arial"/>
                <w:noProof/>
                <w:webHidden/>
                <w:sz w:val="24"/>
              </w:rPr>
            </w:r>
            <w:r w:rsidR="0033436D" w:rsidRPr="00727D3F">
              <w:rPr>
                <w:rFonts w:ascii="Arial" w:hAnsi="Arial" w:cs="Arial"/>
                <w:noProof/>
                <w:webHidden/>
                <w:sz w:val="24"/>
              </w:rPr>
              <w:fldChar w:fldCharType="separate"/>
            </w:r>
            <w:r w:rsidR="00CF66D4">
              <w:rPr>
                <w:rFonts w:ascii="Arial" w:hAnsi="Arial" w:cs="Arial"/>
                <w:noProof/>
                <w:webHidden/>
                <w:sz w:val="24"/>
              </w:rPr>
              <w:t>6</w:t>
            </w:r>
            <w:r w:rsidR="0033436D" w:rsidRPr="00727D3F">
              <w:rPr>
                <w:rFonts w:ascii="Arial" w:hAnsi="Arial" w:cs="Arial"/>
                <w:noProof/>
                <w:webHidden/>
                <w:sz w:val="24"/>
              </w:rPr>
              <w:fldChar w:fldCharType="end"/>
            </w:r>
          </w:hyperlink>
        </w:p>
        <w:p w:rsidR="0033436D" w:rsidRPr="00727D3F" w:rsidRDefault="00012E14">
          <w:pPr>
            <w:pStyle w:val="TOC2"/>
            <w:tabs>
              <w:tab w:val="right" w:leader="dot" w:pos="8324"/>
            </w:tabs>
            <w:rPr>
              <w:rFonts w:ascii="Arial" w:hAnsi="Arial" w:cs="Arial"/>
              <w:noProof/>
              <w:sz w:val="24"/>
              <w:lang w:val="el-GR" w:eastAsia="el-GR"/>
            </w:rPr>
          </w:pPr>
          <w:hyperlink w:anchor="_Toc415524197" w:history="1">
            <w:r w:rsidR="00727D3F">
              <w:rPr>
                <w:rStyle w:val="Hyperlink"/>
                <w:rFonts w:ascii="Arial" w:hAnsi="Arial" w:cs="Arial"/>
                <w:noProof/>
                <w:sz w:val="24"/>
                <w:lang w:val="el-GR"/>
              </w:rPr>
              <w:t>Προϋπάρχουσες γνώσεις</w:t>
            </w:r>
            <w:r w:rsidR="0033436D" w:rsidRPr="00727D3F">
              <w:rPr>
                <w:rFonts w:ascii="Arial" w:hAnsi="Arial" w:cs="Arial"/>
                <w:noProof/>
                <w:webHidden/>
                <w:sz w:val="24"/>
              </w:rPr>
              <w:tab/>
            </w:r>
            <w:r w:rsidR="0033436D" w:rsidRPr="00727D3F">
              <w:rPr>
                <w:rFonts w:ascii="Arial" w:hAnsi="Arial" w:cs="Arial"/>
                <w:noProof/>
                <w:webHidden/>
                <w:sz w:val="24"/>
              </w:rPr>
              <w:fldChar w:fldCharType="begin"/>
            </w:r>
            <w:r w:rsidR="0033436D" w:rsidRPr="00727D3F">
              <w:rPr>
                <w:rFonts w:ascii="Arial" w:hAnsi="Arial" w:cs="Arial"/>
                <w:noProof/>
                <w:webHidden/>
                <w:sz w:val="24"/>
              </w:rPr>
              <w:instrText xml:space="preserve"> PAGEREF _Toc415524197 \h </w:instrText>
            </w:r>
            <w:r w:rsidR="0033436D" w:rsidRPr="00727D3F">
              <w:rPr>
                <w:rFonts w:ascii="Arial" w:hAnsi="Arial" w:cs="Arial"/>
                <w:noProof/>
                <w:webHidden/>
                <w:sz w:val="24"/>
              </w:rPr>
            </w:r>
            <w:r w:rsidR="0033436D" w:rsidRPr="00727D3F">
              <w:rPr>
                <w:rFonts w:ascii="Arial" w:hAnsi="Arial" w:cs="Arial"/>
                <w:noProof/>
                <w:webHidden/>
                <w:sz w:val="24"/>
              </w:rPr>
              <w:fldChar w:fldCharType="separate"/>
            </w:r>
            <w:r w:rsidR="00CF66D4">
              <w:rPr>
                <w:rFonts w:ascii="Arial" w:hAnsi="Arial" w:cs="Arial"/>
                <w:noProof/>
                <w:webHidden/>
                <w:sz w:val="24"/>
              </w:rPr>
              <w:t>6</w:t>
            </w:r>
            <w:r w:rsidR="0033436D" w:rsidRPr="00727D3F">
              <w:rPr>
                <w:rFonts w:ascii="Arial" w:hAnsi="Arial" w:cs="Arial"/>
                <w:noProof/>
                <w:webHidden/>
                <w:sz w:val="24"/>
              </w:rPr>
              <w:fldChar w:fldCharType="end"/>
            </w:r>
          </w:hyperlink>
        </w:p>
        <w:p w:rsidR="0033436D" w:rsidRPr="00727D3F" w:rsidRDefault="00012E14">
          <w:pPr>
            <w:pStyle w:val="TOC2"/>
            <w:tabs>
              <w:tab w:val="right" w:leader="dot" w:pos="8324"/>
            </w:tabs>
            <w:rPr>
              <w:rFonts w:ascii="Arial" w:hAnsi="Arial" w:cs="Arial"/>
              <w:noProof/>
              <w:sz w:val="24"/>
              <w:lang w:val="el-GR" w:eastAsia="el-GR"/>
            </w:rPr>
          </w:pPr>
          <w:hyperlink w:anchor="_Toc415524198" w:history="1">
            <w:r w:rsidR="00727D3F">
              <w:rPr>
                <w:rStyle w:val="Hyperlink"/>
                <w:rFonts w:ascii="Arial" w:hAnsi="Arial" w:cs="Arial"/>
                <w:noProof/>
                <w:sz w:val="24"/>
                <w:lang w:val="el-GR"/>
              </w:rPr>
              <w:t>Γενικός διδακτικός στόχος</w:t>
            </w:r>
            <w:r w:rsidR="0033436D" w:rsidRPr="00727D3F">
              <w:rPr>
                <w:rFonts w:ascii="Arial" w:hAnsi="Arial" w:cs="Arial"/>
                <w:noProof/>
                <w:webHidden/>
                <w:sz w:val="24"/>
              </w:rPr>
              <w:tab/>
            </w:r>
            <w:r w:rsidR="0033436D" w:rsidRPr="00727D3F">
              <w:rPr>
                <w:rFonts w:ascii="Arial" w:hAnsi="Arial" w:cs="Arial"/>
                <w:noProof/>
                <w:webHidden/>
                <w:sz w:val="24"/>
              </w:rPr>
              <w:fldChar w:fldCharType="begin"/>
            </w:r>
            <w:r w:rsidR="0033436D" w:rsidRPr="00727D3F">
              <w:rPr>
                <w:rFonts w:ascii="Arial" w:hAnsi="Arial" w:cs="Arial"/>
                <w:noProof/>
                <w:webHidden/>
                <w:sz w:val="24"/>
              </w:rPr>
              <w:instrText xml:space="preserve"> PAGEREF _Toc415524198 \h </w:instrText>
            </w:r>
            <w:r w:rsidR="0033436D" w:rsidRPr="00727D3F">
              <w:rPr>
                <w:rFonts w:ascii="Arial" w:hAnsi="Arial" w:cs="Arial"/>
                <w:noProof/>
                <w:webHidden/>
                <w:sz w:val="24"/>
              </w:rPr>
            </w:r>
            <w:r w:rsidR="0033436D" w:rsidRPr="00727D3F">
              <w:rPr>
                <w:rFonts w:ascii="Arial" w:hAnsi="Arial" w:cs="Arial"/>
                <w:noProof/>
                <w:webHidden/>
                <w:sz w:val="24"/>
              </w:rPr>
              <w:fldChar w:fldCharType="separate"/>
            </w:r>
            <w:r w:rsidR="00CF66D4">
              <w:rPr>
                <w:rFonts w:ascii="Arial" w:hAnsi="Arial" w:cs="Arial"/>
                <w:noProof/>
                <w:webHidden/>
                <w:sz w:val="24"/>
              </w:rPr>
              <w:t>7</w:t>
            </w:r>
            <w:r w:rsidR="0033436D" w:rsidRPr="00727D3F">
              <w:rPr>
                <w:rFonts w:ascii="Arial" w:hAnsi="Arial" w:cs="Arial"/>
                <w:noProof/>
                <w:webHidden/>
                <w:sz w:val="24"/>
              </w:rPr>
              <w:fldChar w:fldCharType="end"/>
            </w:r>
          </w:hyperlink>
        </w:p>
        <w:p w:rsidR="0033436D" w:rsidRPr="00727D3F" w:rsidRDefault="00012E14">
          <w:pPr>
            <w:pStyle w:val="TOC2"/>
            <w:tabs>
              <w:tab w:val="right" w:leader="dot" w:pos="8324"/>
            </w:tabs>
            <w:rPr>
              <w:rFonts w:ascii="Arial" w:hAnsi="Arial" w:cs="Arial"/>
              <w:noProof/>
              <w:sz w:val="24"/>
              <w:lang w:val="el-GR" w:eastAsia="el-GR"/>
            </w:rPr>
          </w:pPr>
          <w:hyperlink w:anchor="_Toc415524199" w:history="1">
            <w:r w:rsidR="0033436D" w:rsidRPr="00727D3F">
              <w:rPr>
                <w:rStyle w:val="Hyperlink"/>
                <w:rFonts w:ascii="Arial" w:hAnsi="Arial" w:cs="Arial"/>
                <w:noProof/>
                <w:sz w:val="24"/>
                <w:lang w:val="el-GR"/>
              </w:rPr>
              <w:t>Ειδικοί στόχοι μαθήματο</w:t>
            </w:r>
            <w:r w:rsidR="00727D3F">
              <w:rPr>
                <w:rStyle w:val="Hyperlink"/>
                <w:rFonts w:ascii="Arial" w:hAnsi="Arial" w:cs="Arial"/>
                <w:noProof/>
                <w:sz w:val="24"/>
                <w:lang w:val="el-GR"/>
              </w:rPr>
              <w:t>ς και προσδοκώμενα αποτελέσματα</w:t>
            </w:r>
            <w:r w:rsidR="0033436D" w:rsidRPr="00727D3F">
              <w:rPr>
                <w:rFonts w:ascii="Arial" w:hAnsi="Arial" w:cs="Arial"/>
                <w:noProof/>
                <w:webHidden/>
                <w:sz w:val="24"/>
              </w:rPr>
              <w:tab/>
            </w:r>
            <w:r w:rsidR="0033436D" w:rsidRPr="00727D3F">
              <w:rPr>
                <w:rFonts w:ascii="Arial" w:hAnsi="Arial" w:cs="Arial"/>
                <w:noProof/>
                <w:webHidden/>
                <w:sz w:val="24"/>
              </w:rPr>
              <w:fldChar w:fldCharType="begin"/>
            </w:r>
            <w:r w:rsidR="0033436D" w:rsidRPr="00727D3F">
              <w:rPr>
                <w:rFonts w:ascii="Arial" w:hAnsi="Arial" w:cs="Arial"/>
                <w:noProof/>
                <w:webHidden/>
                <w:sz w:val="24"/>
              </w:rPr>
              <w:instrText xml:space="preserve"> PAGEREF _Toc415524199 \h </w:instrText>
            </w:r>
            <w:r w:rsidR="0033436D" w:rsidRPr="00727D3F">
              <w:rPr>
                <w:rFonts w:ascii="Arial" w:hAnsi="Arial" w:cs="Arial"/>
                <w:noProof/>
                <w:webHidden/>
                <w:sz w:val="24"/>
              </w:rPr>
            </w:r>
            <w:r w:rsidR="0033436D" w:rsidRPr="00727D3F">
              <w:rPr>
                <w:rFonts w:ascii="Arial" w:hAnsi="Arial" w:cs="Arial"/>
                <w:noProof/>
                <w:webHidden/>
                <w:sz w:val="24"/>
              </w:rPr>
              <w:fldChar w:fldCharType="separate"/>
            </w:r>
            <w:r w:rsidR="00CF66D4">
              <w:rPr>
                <w:rFonts w:ascii="Arial" w:hAnsi="Arial" w:cs="Arial"/>
                <w:noProof/>
                <w:webHidden/>
                <w:sz w:val="24"/>
              </w:rPr>
              <w:t>7</w:t>
            </w:r>
            <w:r w:rsidR="0033436D" w:rsidRPr="00727D3F">
              <w:rPr>
                <w:rFonts w:ascii="Arial" w:hAnsi="Arial" w:cs="Arial"/>
                <w:noProof/>
                <w:webHidden/>
                <w:sz w:val="24"/>
              </w:rPr>
              <w:fldChar w:fldCharType="end"/>
            </w:r>
          </w:hyperlink>
        </w:p>
        <w:p w:rsidR="0033436D" w:rsidRPr="00727D3F" w:rsidRDefault="00012E14">
          <w:pPr>
            <w:pStyle w:val="TOC2"/>
            <w:tabs>
              <w:tab w:val="right" w:leader="dot" w:pos="8324"/>
            </w:tabs>
            <w:rPr>
              <w:rFonts w:ascii="Arial" w:hAnsi="Arial" w:cs="Arial"/>
              <w:noProof/>
              <w:sz w:val="24"/>
              <w:lang w:val="el-GR" w:eastAsia="el-GR"/>
            </w:rPr>
          </w:pPr>
          <w:hyperlink w:anchor="_Toc415524200" w:history="1">
            <w:r w:rsidR="0033436D" w:rsidRPr="00727D3F">
              <w:rPr>
                <w:rStyle w:val="Hyperlink"/>
                <w:rFonts w:ascii="Arial" w:hAnsi="Arial" w:cs="Arial"/>
                <w:noProof/>
                <w:sz w:val="24"/>
                <w:lang w:val="el-GR"/>
              </w:rPr>
              <w:t>Διδακ</w:t>
            </w:r>
            <w:r w:rsidR="00727D3F">
              <w:rPr>
                <w:rStyle w:val="Hyperlink"/>
                <w:rFonts w:ascii="Arial" w:hAnsi="Arial" w:cs="Arial"/>
                <w:noProof/>
                <w:sz w:val="24"/>
                <w:lang w:val="el-GR"/>
              </w:rPr>
              <w:t>τικές τεχνικές και προσεγγίσεις</w:t>
            </w:r>
            <w:r w:rsidR="0033436D" w:rsidRPr="00727D3F">
              <w:rPr>
                <w:rFonts w:ascii="Arial" w:hAnsi="Arial" w:cs="Arial"/>
                <w:noProof/>
                <w:webHidden/>
                <w:sz w:val="24"/>
              </w:rPr>
              <w:tab/>
            </w:r>
            <w:r w:rsidR="0033436D" w:rsidRPr="00727D3F">
              <w:rPr>
                <w:rFonts w:ascii="Arial" w:hAnsi="Arial" w:cs="Arial"/>
                <w:noProof/>
                <w:webHidden/>
                <w:sz w:val="24"/>
              </w:rPr>
              <w:fldChar w:fldCharType="begin"/>
            </w:r>
            <w:r w:rsidR="0033436D" w:rsidRPr="00727D3F">
              <w:rPr>
                <w:rFonts w:ascii="Arial" w:hAnsi="Arial" w:cs="Arial"/>
                <w:noProof/>
                <w:webHidden/>
                <w:sz w:val="24"/>
              </w:rPr>
              <w:instrText xml:space="preserve"> PAGEREF _Toc415524200 \h </w:instrText>
            </w:r>
            <w:r w:rsidR="0033436D" w:rsidRPr="00727D3F">
              <w:rPr>
                <w:rFonts w:ascii="Arial" w:hAnsi="Arial" w:cs="Arial"/>
                <w:noProof/>
                <w:webHidden/>
                <w:sz w:val="24"/>
              </w:rPr>
            </w:r>
            <w:r w:rsidR="0033436D" w:rsidRPr="00727D3F">
              <w:rPr>
                <w:rFonts w:ascii="Arial" w:hAnsi="Arial" w:cs="Arial"/>
                <w:noProof/>
                <w:webHidden/>
                <w:sz w:val="24"/>
              </w:rPr>
              <w:fldChar w:fldCharType="separate"/>
            </w:r>
            <w:r w:rsidR="00CF66D4">
              <w:rPr>
                <w:rFonts w:ascii="Arial" w:hAnsi="Arial" w:cs="Arial"/>
                <w:noProof/>
                <w:webHidden/>
                <w:sz w:val="24"/>
              </w:rPr>
              <w:t>8</w:t>
            </w:r>
            <w:r w:rsidR="0033436D" w:rsidRPr="00727D3F">
              <w:rPr>
                <w:rFonts w:ascii="Arial" w:hAnsi="Arial" w:cs="Arial"/>
                <w:noProof/>
                <w:webHidden/>
                <w:sz w:val="24"/>
              </w:rPr>
              <w:fldChar w:fldCharType="end"/>
            </w:r>
          </w:hyperlink>
        </w:p>
        <w:p w:rsidR="0033436D" w:rsidRPr="00727D3F" w:rsidRDefault="00012E14">
          <w:pPr>
            <w:pStyle w:val="TOC2"/>
            <w:tabs>
              <w:tab w:val="right" w:leader="dot" w:pos="8324"/>
            </w:tabs>
            <w:rPr>
              <w:rFonts w:ascii="Arial" w:hAnsi="Arial" w:cs="Arial"/>
              <w:noProof/>
              <w:sz w:val="24"/>
              <w:lang w:val="el-GR" w:eastAsia="el-GR"/>
            </w:rPr>
          </w:pPr>
          <w:hyperlink w:anchor="_Toc415524201" w:history="1">
            <w:r w:rsidR="0033436D" w:rsidRPr="00727D3F">
              <w:rPr>
                <w:rStyle w:val="Hyperlink"/>
                <w:rFonts w:ascii="Arial" w:hAnsi="Arial" w:cs="Arial"/>
                <w:noProof/>
                <w:sz w:val="24"/>
                <w:lang w:val="el-GR"/>
              </w:rPr>
              <w:t>Προσέγγιση ανάπτυξης δράσεων εντός κα</w:t>
            </w:r>
            <w:r w:rsidR="00727D3F">
              <w:rPr>
                <w:rStyle w:val="Hyperlink"/>
                <w:rFonts w:ascii="Arial" w:hAnsi="Arial" w:cs="Arial"/>
                <w:noProof/>
                <w:sz w:val="24"/>
                <w:lang w:val="el-GR"/>
              </w:rPr>
              <w:t>ι εκτός της τάξης</w:t>
            </w:r>
            <w:r w:rsidR="0033436D" w:rsidRPr="00727D3F">
              <w:rPr>
                <w:rFonts w:ascii="Arial" w:hAnsi="Arial" w:cs="Arial"/>
                <w:noProof/>
                <w:webHidden/>
                <w:sz w:val="24"/>
              </w:rPr>
              <w:tab/>
            </w:r>
            <w:r w:rsidR="0033436D" w:rsidRPr="00727D3F">
              <w:rPr>
                <w:rFonts w:ascii="Arial" w:hAnsi="Arial" w:cs="Arial"/>
                <w:noProof/>
                <w:webHidden/>
                <w:sz w:val="24"/>
              </w:rPr>
              <w:fldChar w:fldCharType="begin"/>
            </w:r>
            <w:r w:rsidR="0033436D" w:rsidRPr="00727D3F">
              <w:rPr>
                <w:rFonts w:ascii="Arial" w:hAnsi="Arial" w:cs="Arial"/>
                <w:noProof/>
                <w:webHidden/>
                <w:sz w:val="24"/>
              </w:rPr>
              <w:instrText xml:space="preserve"> PAGEREF _Toc415524201 \h </w:instrText>
            </w:r>
            <w:r w:rsidR="0033436D" w:rsidRPr="00727D3F">
              <w:rPr>
                <w:rFonts w:ascii="Arial" w:hAnsi="Arial" w:cs="Arial"/>
                <w:noProof/>
                <w:webHidden/>
                <w:sz w:val="24"/>
              </w:rPr>
            </w:r>
            <w:r w:rsidR="0033436D" w:rsidRPr="00727D3F">
              <w:rPr>
                <w:rFonts w:ascii="Arial" w:hAnsi="Arial" w:cs="Arial"/>
                <w:noProof/>
                <w:webHidden/>
                <w:sz w:val="24"/>
              </w:rPr>
              <w:fldChar w:fldCharType="separate"/>
            </w:r>
            <w:r w:rsidR="00CF66D4">
              <w:rPr>
                <w:rFonts w:ascii="Arial" w:hAnsi="Arial" w:cs="Arial"/>
                <w:noProof/>
                <w:webHidden/>
                <w:sz w:val="24"/>
              </w:rPr>
              <w:t>9</w:t>
            </w:r>
            <w:r w:rsidR="0033436D" w:rsidRPr="00727D3F">
              <w:rPr>
                <w:rFonts w:ascii="Arial" w:hAnsi="Arial" w:cs="Arial"/>
                <w:noProof/>
                <w:webHidden/>
                <w:sz w:val="24"/>
              </w:rPr>
              <w:fldChar w:fldCharType="end"/>
            </w:r>
          </w:hyperlink>
        </w:p>
        <w:p w:rsidR="0033436D" w:rsidRPr="00727D3F" w:rsidRDefault="00012E14">
          <w:pPr>
            <w:pStyle w:val="TOC2"/>
            <w:tabs>
              <w:tab w:val="right" w:leader="dot" w:pos="8324"/>
            </w:tabs>
            <w:rPr>
              <w:rFonts w:ascii="Arial" w:hAnsi="Arial" w:cs="Arial"/>
              <w:noProof/>
              <w:sz w:val="24"/>
              <w:lang w:val="el-GR" w:eastAsia="el-GR"/>
            </w:rPr>
          </w:pPr>
          <w:hyperlink w:anchor="_Toc415524202" w:history="1">
            <w:r w:rsidR="00727D3F">
              <w:rPr>
                <w:rStyle w:val="Hyperlink"/>
                <w:rFonts w:ascii="Arial" w:hAnsi="Arial" w:cs="Arial"/>
                <w:noProof/>
                <w:sz w:val="24"/>
                <w:lang w:val="el-GR"/>
              </w:rPr>
              <w:t>Εποπτικά και διδακτικά μέσα</w:t>
            </w:r>
            <w:r w:rsidR="0033436D" w:rsidRPr="00727D3F">
              <w:rPr>
                <w:rFonts w:ascii="Arial" w:hAnsi="Arial" w:cs="Arial"/>
                <w:noProof/>
                <w:webHidden/>
                <w:sz w:val="24"/>
              </w:rPr>
              <w:tab/>
            </w:r>
            <w:r w:rsidR="0033436D" w:rsidRPr="00727D3F">
              <w:rPr>
                <w:rFonts w:ascii="Arial" w:hAnsi="Arial" w:cs="Arial"/>
                <w:noProof/>
                <w:webHidden/>
                <w:sz w:val="24"/>
              </w:rPr>
              <w:fldChar w:fldCharType="begin"/>
            </w:r>
            <w:r w:rsidR="0033436D" w:rsidRPr="00727D3F">
              <w:rPr>
                <w:rFonts w:ascii="Arial" w:hAnsi="Arial" w:cs="Arial"/>
                <w:noProof/>
                <w:webHidden/>
                <w:sz w:val="24"/>
              </w:rPr>
              <w:instrText xml:space="preserve"> PAGEREF _Toc415524202 \h </w:instrText>
            </w:r>
            <w:r w:rsidR="0033436D" w:rsidRPr="00727D3F">
              <w:rPr>
                <w:rFonts w:ascii="Arial" w:hAnsi="Arial" w:cs="Arial"/>
                <w:noProof/>
                <w:webHidden/>
                <w:sz w:val="24"/>
              </w:rPr>
            </w:r>
            <w:r w:rsidR="0033436D" w:rsidRPr="00727D3F">
              <w:rPr>
                <w:rFonts w:ascii="Arial" w:hAnsi="Arial" w:cs="Arial"/>
                <w:noProof/>
                <w:webHidden/>
                <w:sz w:val="24"/>
              </w:rPr>
              <w:fldChar w:fldCharType="separate"/>
            </w:r>
            <w:r w:rsidR="00CF66D4">
              <w:rPr>
                <w:rFonts w:ascii="Arial" w:hAnsi="Arial" w:cs="Arial"/>
                <w:noProof/>
                <w:webHidden/>
                <w:sz w:val="24"/>
              </w:rPr>
              <w:t>9</w:t>
            </w:r>
            <w:r w:rsidR="0033436D" w:rsidRPr="00727D3F">
              <w:rPr>
                <w:rFonts w:ascii="Arial" w:hAnsi="Arial" w:cs="Arial"/>
                <w:noProof/>
                <w:webHidden/>
                <w:sz w:val="24"/>
              </w:rPr>
              <w:fldChar w:fldCharType="end"/>
            </w:r>
          </w:hyperlink>
        </w:p>
        <w:p w:rsidR="0033436D" w:rsidRPr="00727D3F" w:rsidRDefault="00012E14">
          <w:pPr>
            <w:pStyle w:val="TOC2"/>
            <w:tabs>
              <w:tab w:val="right" w:leader="dot" w:pos="8324"/>
            </w:tabs>
            <w:rPr>
              <w:rFonts w:ascii="Arial" w:hAnsi="Arial" w:cs="Arial"/>
              <w:noProof/>
              <w:sz w:val="24"/>
              <w:lang w:val="el-GR" w:eastAsia="el-GR"/>
            </w:rPr>
          </w:pPr>
          <w:hyperlink w:anchor="_Toc415524203" w:history="1">
            <w:r w:rsidR="00727D3F">
              <w:rPr>
                <w:rStyle w:val="Hyperlink"/>
                <w:rFonts w:ascii="Arial" w:hAnsi="Arial" w:cs="Arial"/>
                <w:noProof/>
                <w:sz w:val="24"/>
                <w:lang w:val="el-GR"/>
              </w:rPr>
              <w:t>Εργασίες για το σπίτι</w:t>
            </w:r>
            <w:r w:rsidR="0033436D" w:rsidRPr="00727D3F">
              <w:rPr>
                <w:rFonts w:ascii="Arial" w:hAnsi="Arial" w:cs="Arial"/>
                <w:noProof/>
                <w:webHidden/>
                <w:sz w:val="24"/>
              </w:rPr>
              <w:tab/>
            </w:r>
            <w:r w:rsidR="0033436D" w:rsidRPr="00727D3F">
              <w:rPr>
                <w:rFonts w:ascii="Arial" w:hAnsi="Arial" w:cs="Arial"/>
                <w:noProof/>
                <w:webHidden/>
                <w:sz w:val="24"/>
              </w:rPr>
              <w:fldChar w:fldCharType="begin"/>
            </w:r>
            <w:r w:rsidR="0033436D" w:rsidRPr="00727D3F">
              <w:rPr>
                <w:rFonts w:ascii="Arial" w:hAnsi="Arial" w:cs="Arial"/>
                <w:noProof/>
                <w:webHidden/>
                <w:sz w:val="24"/>
              </w:rPr>
              <w:instrText xml:space="preserve"> PAGEREF _Toc415524203 \h </w:instrText>
            </w:r>
            <w:r w:rsidR="0033436D" w:rsidRPr="00727D3F">
              <w:rPr>
                <w:rFonts w:ascii="Arial" w:hAnsi="Arial" w:cs="Arial"/>
                <w:noProof/>
                <w:webHidden/>
                <w:sz w:val="24"/>
              </w:rPr>
            </w:r>
            <w:r w:rsidR="0033436D" w:rsidRPr="00727D3F">
              <w:rPr>
                <w:rFonts w:ascii="Arial" w:hAnsi="Arial" w:cs="Arial"/>
                <w:noProof/>
                <w:webHidden/>
                <w:sz w:val="24"/>
              </w:rPr>
              <w:fldChar w:fldCharType="separate"/>
            </w:r>
            <w:r w:rsidR="00CF66D4">
              <w:rPr>
                <w:rFonts w:ascii="Arial" w:hAnsi="Arial" w:cs="Arial"/>
                <w:noProof/>
                <w:webHidden/>
                <w:sz w:val="24"/>
              </w:rPr>
              <w:t>10</w:t>
            </w:r>
            <w:r w:rsidR="0033436D" w:rsidRPr="00727D3F">
              <w:rPr>
                <w:rFonts w:ascii="Arial" w:hAnsi="Arial" w:cs="Arial"/>
                <w:noProof/>
                <w:webHidden/>
                <w:sz w:val="24"/>
              </w:rPr>
              <w:fldChar w:fldCharType="end"/>
            </w:r>
          </w:hyperlink>
        </w:p>
        <w:p w:rsidR="0033436D" w:rsidRPr="00727D3F" w:rsidRDefault="00012E14">
          <w:pPr>
            <w:pStyle w:val="TOC2"/>
            <w:tabs>
              <w:tab w:val="right" w:leader="dot" w:pos="8324"/>
            </w:tabs>
            <w:rPr>
              <w:rFonts w:ascii="Arial" w:hAnsi="Arial" w:cs="Arial"/>
              <w:noProof/>
              <w:sz w:val="24"/>
              <w:lang w:val="el-GR" w:eastAsia="el-GR"/>
            </w:rPr>
          </w:pPr>
          <w:hyperlink w:anchor="_Toc415524204" w:history="1">
            <w:r w:rsidR="00727D3F">
              <w:rPr>
                <w:rStyle w:val="Hyperlink"/>
                <w:rFonts w:ascii="Arial" w:hAnsi="Arial" w:cs="Arial"/>
                <w:noProof/>
                <w:sz w:val="24"/>
                <w:lang w:val="el-GR"/>
              </w:rPr>
              <w:t>Πλαίσιο αξιολόγησης των μαθητών</w:t>
            </w:r>
            <w:r w:rsidR="0033436D" w:rsidRPr="00727D3F">
              <w:rPr>
                <w:rFonts w:ascii="Arial" w:hAnsi="Arial" w:cs="Arial"/>
                <w:noProof/>
                <w:webHidden/>
                <w:sz w:val="24"/>
              </w:rPr>
              <w:tab/>
            </w:r>
            <w:r w:rsidR="0033436D" w:rsidRPr="00727D3F">
              <w:rPr>
                <w:rFonts w:ascii="Arial" w:hAnsi="Arial" w:cs="Arial"/>
                <w:noProof/>
                <w:webHidden/>
                <w:sz w:val="24"/>
              </w:rPr>
              <w:fldChar w:fldCharType="begin"/>
            </w:r>
            <w:r w:rsidR="0033436D" w:rsidRPr="00727D3F">
              <w:rPr>
                <w:rFonts w:ascii="Arial" w:hAnsi="Arial" w:cs="Arial"/>
                <w:noProof/>
                <w:webHidden/>
                <w:sz w:val="24"/>
              </w:rPr>
              <w:instrText xml:space="preserve"> PAGEREF _Toc415524204 \h </w:instrText>
            </w:r>
            <w:r w:rsidR="0033436D" w:rsidRPr="00727D3F">
              <w:rPr>
                <w:rFonts w:ascii="Arial" w:hAnsi="Arial" w:cs="Arial"/>
                <w:noProof/>
                <w:webHidden/>
                <w:sz w:val="24"/>
              </w:rPr>
            </w:r>
            <w:r w:rsidR="0033436D" w:rsidRPr="00727D3F">
              <w:rPr>
                <w:rFonts w:ascii="Arial" w:hAnsi="Arial" w:cs="Arial"/>
                <w:noProof/>
                <w:webHidden/>
                <w:sz w:val="24"/>
              </w:rPr>
              <w:fldChar w:fldCharType="separate"/>
            </w:r>
            <w:r w:rsidR="00CF66D4">
              <w:rPr>
                <w:rFonts w:ascii="Arial" w:hAnsi="Arial" w:cs="Arial"/>
                <w:noProof/>
                <w:webHidden/>
                <w:sz w:val="24"/>
              </w:rPr>
              <w:t>10</w:t>
            </w:r>
            <w:r w:rsidR="0033436D" w:rsidRPr="00727D3F">
              <w:rPr>
                <w:rFonts w:ascii="Arial" w:hAnsi="Arial" w:cs="Arial"/>
                <w:noProof/>
                <w:webHidden/>
                <w:sz w:val="24"/>
              </w:rPr>
              <w:fldChar w:fldCharType="end"/>
            </w:r>
          </w:hyperlink>
        </w:p>
        <w:p w:rsidR="00D03CFC" w:rsidRDefault="00D03CFC">
          <w:pPr>
            <w:pStyle w:val="TOC2"/>
            <w:tabs>
              <w:tab w:val="right" w:leader="dot" w:pos="8324"/>
            </w:tabs>
            <w:rPr>
              <w:noProof/>
              <w:lang w:val="el-GR"/>
            </w:rPr>
          </w:pPr>
          <w:r>
            <w:rPr>
              <w:noProof/>
              <w:lang w:val="el-GR"/>
            </w:rPr>
            <w:t>ΜΕΡΟΣ Β</w:t>
          </w:r>
        </w:p>
        <w:p w:rsidR="0033436D" w:rsidRPr="00727D3F" w:rsidRDefault="00012E14">
          <w:pPr>
            <w:pStyle w:val="TOC2"/>
            <w:tabs>
              <w:tab w:val="right" w:leader="dot" w:pos="8324"/>
            </w:tabs>
            <w:rPr>
              <w:rFonts w:ascii="Arial" w:hAnsi="Arial" w:cs="Arial"/>
              <w:noProof/>
              <w:sz w:val="24"/>
              <w:lang w:val="el-GR" w:eastAsia="el-GR"/>
            </w:rPr>
          </w:pPr>
          <w:hyperlink w:anchor="_Toc415524205" w:history="1">
            <w:r w:rsidR="0033436D" w:rsidRPr="00727D3F">
              <w:rPr>
                <w:rStyle w:val="Hyperlink"/>
                <w:rFonts w:ascii="Arial" w:hAnsi="Arial" w:cs="Arial"/>
                <w:noProof/>
                <w:sz w:val="24"/>
                <w:lang w:val="el-GR"/>
              </w:rPr>
              <w:t>Χρονοπρογραμματισμός διδασκαλίας, διαδικασία και πλαίσιο εφαρμογής των διδακ</w:t>
            </w:r>
            <w:r w:rsidR="00727D3F">
              <w:rPr>
                <w:rStyle w:val="Hyperlink"/>
                <w:rFonts w:ascii="Arial" w:hAnsi="Arial" w:cs="Arial"/>
                <w:noProof/>
                <w:sz w:val="24"/>
                <w:lang w:val="el-GR"/>
              </w:rPr>
              <w:t>τικών τεχνικών και προσεγγίσεων</w:t>
            </w:r>
            <w:r w:rsidR="0033436D" w:rsidRPr="00727D3F">
              <w:rPr>
                <w:rFonts w:ascii="Arial" w:hAnsi="Arial" w:cs="Arial"/>
                <w:noProof/>
                <w:webHidden/>
                <w:sz w:val="24"/>
              </w:rPr>
              <w:tab/>
            </w:r>
            <w:r w:rsidR="0033436D" w:rsidRPr="00727D3F">
              <w:rPr>
                <w:rFonts w:ascii="Arial" w:hAnsi="Arial" w:cs="Arial"/>
                <w:noProof/>
                <w:webHidden/>
                <w:sz w:val="24"/>
              </w:rPr>
              <w:fldChar w:fldCharType="begin"/>
            </w:r>
            <w:r w:rsidR="0033436D" w:rsidRPr="00727D3F">
              <w:rPr>
                <w:rFonts w:ascii="Arial" w:hAnsi="Arial" w:cs="Arial"/>
                <w:noProof/>
                <w:webHidden/>
                <w:sz w:val="24"/>
              </w:rPr>
              <w:instrText xml:space="preserve"> PAGEREF _Toc415524205 \h </w:instrText>
            </w:r>
            <w:r w:rsidR="0033436D" w:rsidRPr="00727D3F">
              <w:rPr>
                <w:rFonts w:ascii="Arial" w:hAnsi="Arial" w:cs="Arial"/>
                <w:noProof/>
                <w:webHidden/>
                <w:sz w:val="24"/>
              </w:rPr>
            </w:r>
            <w:r w:rsidR="0033436D" w:rsidRPr="00727D3F">
              <w:rPr>
                <w:rFonts w:ascii="Arial" w:hAnsi="Arial" w:cs="Arial"/>
                <w:noProof/>
                <w:webHidden/>
                <w:sz w:val="24"/>
              </w:rPr>
              <w:fldChar w:fldCharType="separate"/>
            </w:r>
            <w:r w:rsidR="00CF66D4">
              <w:rPr>
                <w:rFonts w:ascii="Arial" w:hAnsi="Arial" w:cs="Arial"/>
                <w:noProof/>
                <w:webHidden/>
                <w:sz w:val="24"/>
              </w:rPr>
              <w:t>11</w:t>
            </w:r>
            <w:r w:rsidR="0033436D" w:rsidRPr="00727D3F">
              <w:rPr>
                <w:rFonts w:ascii="Arial" w:hAnsi="Arial" w:cs="Arial"/>
                <w:noProof/>
                <w:webHidden/>
                <w:sz w:val="24"/>
              </w:rPr>
              <w:fldChar w:fldCharType="end"/>
            </w:r>
          </w:hyperlink>
        </w:p>
        <w:p w:rsidR="0033436D" w:rsidRPr="00727D3F" w:rsidRDefault="00012E14">
          <w:pPr>
            <w:pStyle w:val="TOC3"/>
            <w:tabs>
              <w:tab w:val="right" w:leader="dot" w:pos="8324"/>
            </w:tabs>
            <w:rPr>
              <w:rFonts w:ascii="Arial" w:hAnsi="Arial" w:cs="Arial"/>
              <w:noProof/>
              <w:sz w:val="24"/>
              <w:lang w:val="el-GR" w:eastAsia="el-GR"/>
            </w:rPr>
          </w:pPr>
          <w:hyperlink w:anchor="_Toc415524206" w:history="1">
            <w:r w:rsidR="00727D3F">
              <w:rPr>
                <w:rStyle w:val="Hyperlink"/>
                <w:rFonts w:ascii="Arial" w:hAnsi="Arial" w:cs="Arial"/>
                <w:noProof/>
                <w:sz w:val="24"/>
                <w:lang w:val="el-GR"/>
              </w:rPr>
              <w:t>Ενότητα α</w:t>
            </w:r>
            <w:r w:rsidR="0033436D" w:rsidRPr="00727D3F">
              <w:rPr>
                <w:rFonts w:ascii="Arial" w:hAnsi="Arial" w:cs="Arial"/>
                <w:noProof/>
                <w:webHidden/>
                <w:sz w:val="24"/>
              </w:rPr>
              <w:tab/>
            </w:r>
            <w:r w:rsidR="0033436D" w:rsidRPr="00727D3F">
              <w:rPr>
                <w:rFonts w:ascii="Arial" w:hAnsi="Arial" w:cs="Arial"/>
                <w:noProof/>
                <w:webHidden/>
                <w:sz w:val="24"/>
              </w:rPr>
              <w:fldChar w:fldCharType="begin"/>
            </w:r>
            <w:r w:rsidR="0033436D" w:rsidRPr="00727D3F">
              <w:rPr>
                <w:rFonts w:ascii="Arial" w:hAnsi="Arial" w:cs="Arial"/>
                <w:noProof/>
                <w:webHidden/>
                <w:sz w:val="24"/>
              </w:rPr>
              <w:instrText xml:space="preserve"> PAGEREF _Toc415524206 \h </w:instrText>
            </w:r>
            <w:r w:rsidR="0033436D" w:rsidRPr="00727D3F">
              <w:rPr>
                <w:rFonts w:ascii="Arial" w:hAnsi="Arial" w:cs="Arial"/>
                <w:noProof/>
                <w:webHidden/>
                <w:sz w:val="24"/>
              </w:rPr>
            </w:r>
            <w:r w:rsidR="0033436D" w:rsidRPr="00727D3F">
              <w:rPr>
                <w:rFonts w:ascii="Arial" w:hAnsi="Arial" w:cs="Arial"/>
                <w:noProof/>
                <w:webHidden/>
                <w:sz w:val="24"/>
              </w:rPr>
              <w:fldChar w:fldCharType="separate"/>
            </w:r>
            <w:r w:rsidR="00CF66D4">
              <w:rPr>
                <w:rFonts w:ascii="Arial" w:hAnsi="Arial" w:cs="Arial"/>
                <w:noProof/>
                <w:webHidden/>
                <w:sz w:val="24"/>
              </w:rPr>
              <w:t>11</w:t>
            </w:r>
            <w:r w:rsidR="0033436D" w:rsidRPr="00727D3F">
              <w:rPr>
                <w:rFonts w:ascii="Arial" w:hAnsi="Arial" w:cs="Arial"/>
                <w:noProof/>
                <w:webHidden/>
                <w:sz w:val="24"/>
              </w:rPr>
              <w:fldChar w:fldCharType="end"/>
            </w:r>
          </w:hyperlink>
        </w:p>
        <w:p w:rsidR="0033436D" w:rsidRPr="00727D3F" w:rsidRDefault="00012E14">
          <w:pPr>
            <w:pStyle w:val="TOC3"/>
            <w:tabs>
              <w:tab w:val="right" w:leader="dot" w:pos="8324"/>
            </w:tabs>
            <w:rPr>
              <w:rFonts w:ascii="Arial" w:hAnsi="Arial" w:cs="Arial"/>
              <w:noProof/>
              <w:sz w:val="24"/>
              <w:lang w:val="el-GR" w:eastAsia="el-GR"/>
            </w:rPr>
          </w:pPr>
          <w:hyperlink w:anchor="_Toc415524207" w:history="1">
            <w:r w:rsidR="00727D3F">
              <w:rPr>
                <w:rStyle w:val="Hyperlink"/>
                <w:rFonts w:ascii="Arial" w:hAnsi="Arial" w:cs="Arial"/>
                <w:noProof/>
                <w:sz w:val="24"/>
                <w:lang w:val="el-GR"/>
              </w:rPr>
              <w:t>Ενότητα β</w:t>
            </w:r>
            <w:r w:rsidR="0033436D" w:rsidRPr="00727D3F">
              <w:rPr>
                <w:rFonts w:ascii="Arial" w:hAnsi="Arial" w:cs="Arial"/>
                <w:noProof/>
                <w:webHidden/>
                <w:sz w:val="24"/>
              </w:rPr>
              <w:tab/>
            </w:r>
            <w:r w:rsidR="0033436D" w:rsidRPr="00727D3F">
              <w:rPr>
                <w:rFonts w:ascii="Arial" w:hAnsi="Arial" w:cs="Arial"/>
                <w:noProof/>
                <w:webHidden/>
                <w:sz w:val="24"/>
              </w:rPr>
              <w:fldChar w:fldCharType="begin"/>
            </w:r>
            <w:r w:rsidR="0033436D" w:rsidRPr="00727D3F">
              <w:rPr>
                <w:rFonts w:ascii="Arial" w:hAnsi="Arial" w:cs="Arial"/>
                <w:noProof/>
                <w:webHidden/>
                <w:sz w:val="24"/>
              </w:rPr>
              <w:instrText xml:space="preserve"> PAGEREF _Toc415524207 \h </w:instrText>
            </w:r>
            <w:r w:rsidR="0033436D" w:rsidRPr="00727D3F">
              <w:rPr>
                <w:rFonts w:ascii="Arial" w:hAnsi="Arial" w:cs="Arial"/>
                <w:noProof/>
                <w:webHidden/>
                <w:sz w:val="24"/>
              </w:rPr>
            </w:r>
            <w:r w:rsidR="0033436D" w:rsidRPr="00727D3F">
              <w:rPr>
                <w:rFonts w:ascii="Arial" w:hAnsi="Arial" w:cs="Arial"/>
                <w:noProof/>
                <w:webHidden/>
                <w:sz w:val="24"/>
              </w:rPr>
              <w:fldChar w:fldCharType="separate"/>
            </w:r>
            <w:r w:rsidR="00CF66D4">
              <w:rPr>
                <w:rFonts w:ascii="Arial" w:hAnsi="Arial" w:cs="Arial"/>
                <w:noProof/>
                <w:webHidden/>
                <w:sz w:val="24"/>
              </w:rPr>
              <w:t>13</w:t>
            </w:r>
            <w:r w:rsidR="0033436D" w:rsidRPr="00727D3F">
              <w:rPr>
                <w:rFonts w:ascii="Arial" w:hAnsi="Arial" w:cs="Arial"/>
                <w:noProof/>
                <w:webHidden/>
                <w:sz w:val="24"/>
              </w:rPr>
              <w:fldChar w:fldCharType="end"/>
            </w:r>
          </w:hyperlink>
        </w:p>
        <w:p w:rsidR="0033436D" w:rsidRPr="00727D3F" w:rsidRDefault="00012E14">
          <w:pPr>
            <w:pStyle w:val="TOC3"/>
            <w:tabs>
              <w:tab w:val="right" w:leader="dot" w:pos="8324"/>
            </w:tabs>
            <w:rPr>
              <w:rFonts w:ascii="Arial" w:hAnsi="Arial" w:cs="Arial"/>
              <w:noProof/>
              <w:sz w:val="24"/>
              <w:lang w:val="el-GR" w:eastAsia="el-GR"/>
            </w:rPr>
          </w:pPr>
          <w:hyperlink w:anchor="_Toc415524208" w:history="1">
            <w:r w:rsidR="00727D3F">
              <w:rPr>
                <w:rStyle w:val="Hyperlink"/>
                <w:rFonts w:ascii="Arial" w:hAnsi="Arial" w:cs="Arial"/>
                <w:noProof/>
                <w:sz w:val="24"/>
                <w:lang w:val="el-GR"/>
              </w:rPr>
              <w:t>Ενότητα γ</w:t>
            </w:r>
            <w:r w:rsidR="0033436D" w:rsidRPr="00727D3F">
              <w:rPr>
                <w:rFonts w:ascii="Arial" w:hAnsi="Arial" w:cs="Arial"/>
                <w:noProof/>
                <w:webHidden/>
                <w:sz w:val="24"/>
              </w:rPr>
              <w:tab/>
            </w:r>
            <w:r w:rsidR="0033436D" w:rsidRPr="00727D3F">
              <w:rPr>
                <w:rFonts w:ascii="Arial" w:hAnsi="Arial" w:cs="Arial"/>
                <w:noProof/>
                <w:webHidden/>
                <w:sz w:val="24"/>
              </w:rPr>
              <w:fldChar w:fldCharType="begin"/>
            </w:r>
            <w:r w:rsidR="0033436D" w:rsidRPr="00727D3F">
              <w:rPr>
                <w:rFonts w:ascii="Arial" w:hAnsi="Arial" w:cs="Arial"/>
                <w:noProof/>
                <w:webHidden/>
                <w:sz w:val="24"/>
              </w:rPr>
              <w:instrText xml:space="preserve"> PAGEREF _Toc415524208 \h </w:instrText>
            </w:r>
            <w:r w:rsidR="0033436D" w:rsidRPr="00727D3F">
              <w:rPr>
                <w:rFonts w:ascii="Arial" w:hAnsi="Arial" w:cs="Arial"/>
                <w:noProof/>
                <w:webHidden/>
                <w:sz w:val="24"/>
              </w:rPr>
            </w:r>
            <w:r w:rsidR="0033436D" w:rsidRPr="00727D3F">
              <w:rPr>
                <w:rFonts w:ascii="Arial" w:hAnsi="Arial" w:cs="Arial"/>
                <w:noProof/>
                <w:webHidden/>
                <w:sz w:val="24"/>
              </w:rPr>
              <w:fldChar w:fldCharType="separate"/>
            </w:r>
            <w:r w:rsidR="00CF66D4">
              <w:rPr>
                <w:rFonts w:ascii="Arial" w:hAnsi="Arial" w:cs="Arial"/>
                <w:noProof/>
                <w:webHidden/>
                <w:sz w:val="24"/>
              </w:rPr>
              <w:t>15</w:t>
            </w:r>
            <w:r w:rsidR="0033436D" w:rsidRPr="00727D3F">
              <w:rPr>
                <w:rFonts w:ascii="Arial" w:hAnsi="Arial" w:cs="Arial"/>
                <w:noProof/>
                <w:webHidden/>
                <w:sz w:val="24"/>
              </w:rPr>
              <w:fldChar w:fldCharType="end"/>
            </w:r>
          </w:hyperlink>
        </w:p>
        <w:p w:rsidR="0033436D" w:rsidRPr="00727D3F" w:rsidRDefault="00012E14">
          <w:pPr>
            <w:pStyle w:val="TOC3"/>
            <w:tabs>
              <w:tab w:val="right" w:leader="dot" w:pos="8324"/>
            </w:tabs>
            <w:rPr>
              <w:rFonts w:ascii="Arial" w:hAnsi="Arial" w:cs="Arial"/>
              <w:noProof/>
              <w:sz w:val="24"/>
              <w:lang w:val="el-GR" w:eastAsia="el-GR"/>
            </w:rPr>
          </w:pPr>
          <w:hyperlink w:anchor="_Toc415524209" w:history="1">
            <w:r w:rsidR="0033436D" w:rsidRPr="00727D3F">
              <w:rPr>
                <w:rStyle w:val="Hyperlink"/>
                <w:rFonts w:ascii="Arial" w:hAnsi="Arial" w:cs="Arial"/>
                <w:noProof/>
                <w:sz w:val="24"/>
                <w:lang w:val="el-GR"/>
              </w:rPr>
              <w:t>Ενότητα δ:</w:t>
            </w:r>
            <w:r w:rsidR="0033436D" w:rsidRPr="00727D3F">
              <w:rPr>
                <w:rFonts w:ascii="Arial" w:hAnsi="Arial" w:cs="Arial"/>
                <w:noProof/>
                <w:webHidden/>
                <w:sz w:val="24"/>
              </w:rPr>
              <w:tab/>
            </w:r>
            <w:r w:rsidR="0033436D" w:rsidRPr="00727D3F">
              <w:rPr>
                <w:rFonts w:ascii="Arial" w:hAnsi="Arial" w:cs="Arial"/>
                <w:noProof/>
                <w:webHidden/>
                <w:sz w:val="24"/>
              </w:rPr>
              <w:fldChar w:fldCharType="begin"/>
            </w:r>
            <w:r w:rsidR="0033436D" w:rsidRPr="00727D3F">
              <w:rPr>
                <w:rFonts w:ascii="Arial" w:hAnsi="Arial" w:cs="Arial"/>
                <w:noProof/>
                <w:webHidden/>
                <w:sz w:val="24"/>
              </w:rPr>
              <w:instrText xml:space="preserve"> PAGEREF _Toc415524209 \h </w:instrText>
            </w:r>
            <w:r w:rsidR="0033436D" w:rsidRPr="00727D3F">
              <w:rPr>
                <w:rFonts w:ascii="Arial" w:hAnsi="Arial" w:cs="Arial"/>
                <w:noProof/>
                <w:webHidden/>
                <w:sz w:val="24"/>
              </w:rPr>
            </w:r>
            <w:r w:rsidR="0033436D" w:rsidRPr="00727D3F">
              <w:rPr>
                <w:rFonts w:ascii="Arial" w:hAnsi="Arial" w:cs="Arial"/>
                <w:noProof/>
                <w:webHidden/>
                <w:sz w:val="24"/>
              </w:rPr>
              <w:fldChar w:fldCharType="separate"/>
            </w:r>
            <w:r w:rsidR="00CF66D4">
              <w:rPr>
                <w:rFonts w:ascii="Arial" w:hAnsi="Arial" w:cs="Arial"/>
                <w:noProof/>
                <w:webHidden/>
                <w:sz w:val="24"/>
              </w:rPr>
              <w:t>17</w:t>
            </w:r>
            <w:r w:rsidR="0033436D" w:rsidRPr="00727D3F">
              <w:rPr>
                <w:rFonts w:ascii="Arial" w:hAnsi="Arial" w:cs="Arial"/>
                <w:noProof/>
                <w:webHidden/>
                <w:sz w:val="24"/>
              </w:rPr>
              <w:fldChar w:fldCharType="end"/>
            </w:r>
          </w:hyperlink>
        </w:p>
        <w:p w:rsidR="00727D3F" w:rsidRDefault="00727D3F">
          <w:pPr>
            <w:rPr>
              <w:b/>
              <w:bCs/>
              <w:noProof/>
            </w:rPr>
          </w:pPr>
        </w:p>
        <w:p w:rsidR="0033436D" w:rsidRDefault="0033436D">
          <w:r>
            <w:rPr>
              <w:b/>
              <w:bCs/>
              <w:noProof/>
            </w:rPr>
            <w:fldChar w:fldCharType="end"/>
          </w:r>
        </w:p>
      </w:sdtContent>
    </w:sdt>
    <w:p w:rsidR="00162676" w:rsidRPr="00162676" w:rsidRDefault="00162676" w:rsidP="00162676">
      <w:pPr>
        <w:rPr>
          <w:lang w:val="en-US"/>
        </w:rPr>
      </w:pPr>
    </w:p>
    <w:p w:rsidR="00162676" w:rsidRDefault="00162676" w:rsidP="00891627">
      <w:pPr>
        <w:pStyle w:val="Heading2"/>
        <w:spacing w:line="276" w:lineRule="auto"/>
        <w:rPr>
          <w:lang w:val="el-GR"/>
        </w:rPr>
      </w:pPr>
    </w:p>
    <w:p w:rsidR="00162676" w:rsidRDefault="00162676" w:rsidP="00162676">
      <w:pPr>
        <w:rPr>
          <w:lang w:val="el-GR"/>
        </w:rPr>
      </w:pPr>
    </w:p>
    <w:p w:rsidR="00162676" w:rsidRDefault="00162676" w:rsidP="00162676">
      <w:pPr>
        <w:rPr>
          <w:lang w:val="el-GR"/>
        </w:rPr>
      </w:pPr>
    </w:p>
    <w:p w:rsidR="00162676" w:rsidRDefault="00162676" w:rsidP="00162676">
      <w:pPr>
        <w:rPr>
          <w:lang w:val="el-GR"/>
        </w:rPr>
      </w:pPr>
    </w:p>
    <w:p w:rsidR="008122A8" w:rsidRDefault="008122A8" w:rsidP="00891627">
      <w:pPr>
        <w:pStyle w:val="Heading2"/>
        <w:spacing w:line="276" w:lineRule="auto"/>
        <w:rPr>
          <w:lang w:val="el-GR"/>
        </w:rPr>
      </w:pPr>
      <w:bookmarkStart w:id="6" w:name="_Toc415524194"/>
      <w:r>
        <w:rPr>
          <w:lang w:val="el-GR"/>
        </w:rPr>
        <w:t>Εισαγωγή</w:t>
      </w:r>
      <w:bookmarkEnd w:id="6"/>
    </w:p>
    <w:p w:rsidR="000C4182" w:rsidRPr="000C4182" w:rsidRDefault="000C4182" w:rsidP="00C30D42">
      <w:pPr>
        <w:spacing w:after="0"/>
        <w:rPr>
          <w:lang w:val="el-GR"/>
        </w:rPr>
      </w:pPr>
    </w:p>
    <w:p w:rsidR="004C6FBF" w:rsidRDefault="00CC782F" w:rsidP="004C5682">
      <w:pPr>
        <w:spacing w:line="276" w:lineRule="auto"/>
        <w:jc w:val="both"/>
        <w:rPr>
          <w:lang w:val="el-GR"/>
        </w:rPr>
      </w:pPr>
      <w:r>
        <w:rPr>
          <w:lang w:val="el-GR"/>
        </w:rPr>
        <w:t xml:space="preserve">Το σχέδιο μαθήματος με τίτλο «Το </w:t>
      </w:r>
      <w:r w:rsidR="00A76CE5">
        <w:rPr>
          <w:lang w:val="el-GR"/>
        </w:rPr>
        <w:t>ψωμί των Κυπρίων: καθημερινός βίος και παράδοση</w:t>
      </w:r>
      <w:r w:rsidR="00E93EA7">
        <w:rPr>
          <w:lang w:val="el-GR"/>
        </w:rPr>
        <w:t>»</w:t>
      </w:r>
      <w:r w:rsidR="007D55C0">
        <w:rPr>
          <w:lang w:val="el-GR"/>
        </w:rPr>
        <w:t xml:space="preserve"> σχεδιάστηκε και διαμορφώθηκε</w:t>
      </w:r>
      <w:r w:rsidR="00266751">
        <w:rPr>
          <w:lang w:val="el-GR"/>
        </w:rPr>
        <w:t xml:space="preserve"> στα πλαίσια</w:t>
      </w:r>
      <w:r w:rsidR="004C5682">
        <w:rPr>
          <w:lang w:val="el-GR"/>
        </w:rPr>
        <w:t xml:space="preserve"> του</w:t>
      </w:r>
      <w:r w:rsidR="004C5682" w:rsidRPr="004C5682">
        <w:rPr>
          <w:lang w:val="el-GR"/>
        </w:rPr>
        <w:t xml:space="preserve"> </w:t>
      </w:r>
      <w:r>
        <w:rPr>
          <w:lang w:val="el-GR"/>
        </w:rPr>
        <w:t xml:space="preserve">προγράμματος </w:t>
      </w:r>
      <w:proofErr w:type="spellStart"/>
      <w:r>
        <w:rPr>
          <w:lang w:val="en-US"/>
        </w:rPr>
        <w:t>Europeana</w:t>
      </w:r>
      <w:proofErr w:type="spellEnd"/>
      <w:r w:rsidRPr="00CC782F">
        <w:rPr>
          <w:lang w:val="el-GR"/>
        </w:rPr>
        <w:t xml:space="preserve"> </w:t>
      </w:r>
      <w:r>
        <w:rPr>
          <w:lang w:val="en-US"/>
        </w:rPr>
        <w:t>Food</w:t>
      </w:r>
      <w:r w:rsidRPr="00CC782F">
        <w:rPr>
          <w:lang w:val="el-GR"/>
        </w:rPr>
        <w:t xml:space="preserve"> </w:t>
      </w:r>
      <w:r>
        <w:rPr>
          <w:lang w:val="en-US"/>
        </w:rPr>
        <w:t>and</w:t>
      </w:r>
      <w:r w:rsidRPr="00CC782F">
        <w:rPr>
          <w:lang w:val="el-GR"/>
        </w:rPr>
        <w:t xml:space="preserve"> </w:t>
      </w:r>
      <w:r w:rsidR="0033436D">
        <w:rPr>
          <w:lang w:val="en-US"/>
        </w:rPr>
        <w:t>Drink</w:t>
      </w:r>
      <w:r w:rsidR="004C6FBF">
        <w:rPr>
          <w:lang w:val="el-GR"/>
        </w:rPr>
        <w:t>, στο οποίο συμμετ</w:t>
      </w:r>
      <w:r w:rsidR="00DF6903">
        <w:rPr>
          <w:lang w:val="el-GR"/>
        </w:rPr>
        <w:t xml:space="preserve">έχει </w:t>
      </w:r>
      <w:r w:rsidR="004C6FBF">
        <w:rPr>
          <w:lang w:val="el-GR"/>
        </w:rPr>
        <w:t>το Μουσείο Κυπριακών Τροφίμων και Διατροφής</w:t>
      </w:r>
      <w:r w:rsidR="00DF6903">
        <w:rPr>
          <w:lang w:val="el-GR"/>
        </w:rPr>
        <w:t xml:space="preserve"> ως εταίρος</w:t>
      </w:r>
      <w:r w:rsidR="004C6FBF">
        <w:rPr>
          <w:lang w:val="el-GR"/>
        </w:rPr>
        <w:t>.</w:t>
      </w:r>
    </w:p>
    <w:p w:rsidR="004C6FBF" w:rsidRDefault="004C6FBF" w:rsidP="004C5682">
      <w:pPr>
        <w:spacing w:line="276" w:lineRule="auto"/>
        <w:jc w:val="both"/>
        <w:rPr>
          <w:lang w:val="el-GR"/>
        </w:rPr>
      </w:pPr>
      <w:r>
        <w:rPr>
          <w:lang w:val="el-GR"/>
        </w:rPr>
        <w:t xml:space="preserve">Το </w:t>
      </w:r>
      <w:proofErr w:type="spellStart"/>
      <w:r w:rsidR="0033436D">
        <w:rPr>
          <w:lang w:val="en-US"/>
        </w:rPr>
        <w:t>Europeana</w:t>
      </w:r>
      <w:proofErr w:type="spellEnd"/>
      <w:r w:rsidR="0033436D" w:rsidRPr="0033436D">
        <w:rPr>
          <w:lang w:val="el-GR"/>
        </w:rPr>
        <w:t xml:space="preserve"> </w:t>
      </w:r>
      <w:r w:rsidR="0033436D">
        <w:rPr>
          <w:lang w:val="en-US"/>
        </w:rPr>
        <w:t>Food</w:t>
      </w:r>
      <w:r w:rsidR="0033436D" w:rsidRPr="0033436D">
        <w:rPr>
          <w:lang w:val="el-GR"/>
        </w:rPr>
        <w:t xml:space="preserve"> </w:t>
      </w:r>
      <w:r w:rsidR="0033436D">
        <w:rPr>
          <w:lang w:val="en-US"/>
        </w:rPr>
        <w:t>and</w:t>
      </w:r>
      <w:r w:rsidR="0033436D" w:rsidRPr="0033436D">
        <w:rPr>
          <w:lang w:val="el-GR"/>
        </w:rPr>
        <w:t xml:space="preserve"> </w:t>
      </w:r>
      <w:r w:rsidR="0033436D">
        <w:rPr>
          <w:lang w:val="en-US"/>
        </w:rPr>
        <w:t>Drink</w:t>
      </w:r>
      <w:r w:rsidR="0033436D" w:rsidRPr="0033436D">
        <w:rPr>
          <w:lang w:val="el-GR"/>
        </w:rPr>
        <w:t xml:space="preserve"> χρηματοδοτείται από την</w:t>
      </w:r>
      <w:r w:rsidR="00DF6903">
        <w:rPr>
          <w:lang w:val="el-GR"/>
        </w:rPr>
        <w:t xml:space="preserve"> Ευρωπαϊκή Επιτροπή και</w:t>
      </w:r>
      <w:r w:rsidR="0033436D" w:rsidRPr="0033436D">
        <w:rPr>
          <w:lang w:val="el-GR"/>
        </w:rPr>
        <w:t xml:space="preserve"> βρίσκεται κάτω από την ομπρέλα της </w:t>
      </w:r>
      <w:proofErr w:type="spellStart"/>
      <w:r w:rsidR="0033436D">
        <w:rPr>
          <w:lang w:val="en-US"/>
        </w:rPr>
        <w:t>Europeana</w:t>
      </w:r>
      <w:proofErr w:type="spellEnd"/>
      <w:r w:rsidR="0033436D" w:rsidRPr="0033436D">
        <w:rPr>
          <w:lang w:val="el-GR"/>
        </w:rPr>
        <w:t xml:space="preserve">, της ψηφιακής εγκυκλοπαίδειας της Ευρώπης. </w:t>
      </w:r>
      <w:r w:rsidRPr="0033436D">
        <w:rPr>
          <w:lang w:val="el-GR"/>
        </w:rPr>
        <w:t>Στο πρόγραμμα συμμετέχουν 28 ετα</w:t>
      </w:r>
      <w:r w:rsidR="00DF6903">
        <w:rPr>
          <w:lang w:val="el-GR"/>
        </w:rPr>
        <w:t>ίροι από 16 Ευρωπαϊκές χώρες και</w:t>
      </w:r>
      <w:r w:rsidRPr="0033436D">
        <w:rPr>
          <w:lang w:val="el-GR"/>
        </w:rPr>
        <w:t xml:space="preserve"> συντονιστής είναι το </w:t>
      </w:r>
      <w:r>
        <w:rPr>
          <w:lang w:val="en-US"/>
        </w:rPr>
        <w:t>Collections</w:t>
      </w:r>
      <w:r w:rsidRPr="0033436D">
        <w:rPr>
          <w:lang w:val="el-GR"/>
        </w:rPr>
        <w:t xml:space="preserve"> </w:t>
      </w:r>
      <w:r>
        <w:rPr>
          <w:lang w:val="en-US"/>
        </w:rPr>
        <w:t>Trust</w:t>
      </w:r>
      <w:r>
        <w:rPr>
          <w:lang w:val="el-GR"/>
        </w:rPr>
        <w:t xml:space="preserve"> του Ηνωμένου Βασιλείου.</w:t>
      </w:r>
    </w:p>
    <w:p w:rsidR="00CC782F" w:rsidRDefault="0033436D" w:rsidP="004C5682">
      <w:pPr>
        <w:spacing w:line="276" w:lineRule="auto"/>
        <w:jc w:val="both"/>
        <w:rPr>
          <w:lang w:val="el-GR"/>
        </w:rPr>
      </w:pPr>
      <w:r w:rsidRPr="0033436D">
        <w:rPr>
          <w:lang w:val="el-GR"/>
        </w:rPr>
        <w:t>Βασικός σκοπός του προγράμματος ε</w:t>
      </w:r>
      <w:r w:rsidR="004C6FBF">
        <w:rPr>
          <w:lang w:val="el-GR"/>
        </w:rPr>
        <w:t xml:space="preserve">ίναι η προώθηση της </w:t>
      </w:r>
      <w:r w:rsidRPr="0033436D">
        <w:rPr>
          <w:lang w:val="el-GR"/>
        </w:rPr>
        <w:t>πλούσιας</w:t>
      </w:r>
      <w:r w:rsidR="004C6FBF">
        <w:rPr>
          <w:lang w:val="el-GR"/>
        </w:rPr>
        <w:t xml:space="preserve"> και ζωντανής</w:t>
      </w:r>
      <w:r w:rsidRPr="0033436D">
        <w:rPr>
          <w:lang w:val="el-GR"/>
        </w:rPr>
        <w:t xml:space="preserve"> γαστρονομ</w:t>
      </w:r>
      <w:r w:rsidR="004C6FBF">
        <w:rPr>
          <w:lang w:val="el-GR"/>
        </w:rPr>
        <w:t>ικής κληρονομιάς της Ευρώπη</w:t>
      </w:r>
      <w:r w:rsidR="001560DD">
        <w:rPr>
          <w:lang w:val="el-GR"/>
        </w:rPr>
        <w:t>ς</w:t>
      </w:r>
      <w:r w:rsidR="00F333E5">
        <w:rPr>
          <w:lang w:val="el-GR"/>
        </w:rPr>
        <w:t xml:space="preserve"> </w:t>
      </w:r>
      <w:r w:rsidR="00A17AEE">
        <w:rPr>
          <w:lang w:val="el-GR"/>
        </w:rPr>
        <w:t xml:space="preserve">στο ευρύτερο κοινό </w:t>
      </w:r>
      <w:r w:rsidR="00F333E5">
        <w:rPr>
          <w:lang w:val="el-GR"/>
        </w:rPr>
        <w:t>και ε</w:t>
      </w:r>
      <w:r w:rsidRPr="0033436D">
        <w:rPr>
          <w:lang w:val="el-GR"/>
        </w:rPr>
        <w:t>πιμέρους στόχο</w:t>
      </w:r>
      <w:r w:rsidR="004C6FBF">
        <w:rPr>
          <w:lang w:val="el-GR"/>
        </w:rPr>
        <w:t>ι του είναι η εμπλοκή</w:t>
      </w:r>
      <w:r w:rsidRPr="0033436D">
        <w:rPr>
          <w:lang w:val="el-GR"/>
        </w:rPr>
        <w:t xml:space="preserve"> το</w:t>
      </w:r>
      <w:r w:rsidR="004C6FBF">
        <w:rPr>
          <w:lang w:val="el-GR"/>
        </w:rPr>
        <w:t xml:space="preserve">υ κοινού, των </w:t>
      </w:r>
      <w:r w:rsidR="00DF6903">
        <w:rPr>
          <w:lang w:val="el-GR"/>
        </w:rPr>
        <w:t>δημιουργικών</w:t>
      </w:r>
      <w:r w:rsidR="004C6FBF">
        <w:rPr>
          <w:lang w:val="el-GR"/>
        </w:rPr>
        <w:t xml:space="preserve"> βιομηχανιών, των πολιτιστικών και εκπαιδευτικών</w:t>
      </w:r>
      <w:r w:rsidR="004C5682">
        <w:rPr>
          <w:lang w:val="el-GR"/>
        </w:rPr>
        <w:t xml:space="preserve"> </w:t>
      </w:r>
      <w:r w:rsidR="004C6FBF">
        <w:rPr>
          <w:lang w:val="el-GR"/>
        </w:rPr>
        <w:t xml:space="preserve">οργανισμών και των </w:t>
      </w:r>
      <w:r w:rsidR="00DF6903">
        <w:rPr>
          <w:lang w:val="el-GR"/>
        </w:rPr>
        <w:t>βιομηχανιών</w:t>
      </w:r>
      <w:r w:rsidRPr="0033436D">
        <w:rPr>
          <w:lang w:val="el-GR"/>
        </w:rPr>
        <w:t xml:space="preserve"> τροφίμων στη δημιουργία, εκμάθηση, χρήση και διάδοση</w:t>
      </w:r>
      <w:r w:rsidR="00F333E5">
        <w:rPr>
          <w:lang w:val="el-GR"/>
        </w:rPr>
        <w:t xml:space="preserve"> υλικού και πληροφοριών που</w:t>
      </w:r>
      <w:r w:rsidRPr="0033436D">
        <w:rPr>
          <w:lang w:val="el-GR"/>
        </w:rPr>
        <w:t xml:space="preserve"> σχετίζονται με τα τρόφιμα και τη διατροφή γενικότερα. </w:t>
      </w:r>
    </w:p>
    <w:p w:rsidR="00CC782F" w:rsidRDefault="00A17AEE" w:rsidP="004C5682">
      <w:pPr>
        <w:spacing w:line="276" w:lineRule="auto"/>
        <w:jc w:val="both"/>
        <w:rPr>
          <w:lang w:val="el-GR"/>
        </w:rPr>
      </w:pPr>
      <w:r>
        <w:rPr>
          <w:lang w:val="el-GR"/>
        </w:rPr>
        <w:t>Σε αυτό το πλαίσιο, έχει ανατεθεί στο Μουσείο Κυπριακών Τροφίμων και Διατροφής η αν</w:t>
      </w:r>
      <w:r w:rsidR="005272F0">
        <w:rPr>
          <w:lang w:val="el-GR"/>
        </w:rPr>
        <w:t>άπτυξη τριών σχεδίων μαθήματος σ</w:t>
      </w:r>
      <w:r>
        <w:rPr>
          <w:lang w:val="el-GR"/>
        </w:rPr>
        <w:t xml:space="preserve">ε θέματα σχετικά με </w:t>
      </w:r>
      <w:r w:rsidR="004A091A">
        <w:rPr>
          <w:lang w:val="el-GR"/>
        </w:rPr>
        <w:t>την κυπριακή παραδο</w:t>
      </w:r>
      <w:r w:rsidR="004D4A4F">
        <w:rPr>
          <w:lang w:val="el-GR"/>
        </w:rPr>
        <w:t>σιακή διατροφή. Εκτός από το</w:t>
      </w:r>
      <w:r w:rsidR="004D4A4F" w:rsidRPr="004D4A4F">
        <w:rPr>
          <w:lang w:val="el-GR"/>
        </w:rPr>
        <w:t xml:space="preserve"> </w:t>
      </w:r>
      <w:r w:rsidR="004D4A4F">
        <w:rPr>
          <w:lang w:val="el-GR"/>
        </w:rPr>
        <w:t>ψωμί</w:t>
      </w:r>
      <w:r w:rsidR="004A091A">
        <w:rPr>
          <w:lang w:val="el-GR"/>
        </w:rPr>
        <w:t>, τα άλλα δύο σ</w:t>
      </w:r>
      <w:r w:rsidR="004D4A4F">
        <w:rPr>
          <w:lang w:val="el-GR"/>
        </w:rPr>
        <w:t xml:space="preserve">χέδια μαθήματος αφορούν το παραδοσιακό πρόγευμα </w:t>
      </w:r>
      <w:r w:rsidR="004A091A">
        <w:rPr>
          <w:lang w:val="el-GR"/>
        </w:rPr>
        <w:t>και το κρασί</w:t>
      </w:r>
      <w:r w:rsidR="004D4A4F">
        <w:rPr>
          <w:lang w:val="el-GR"/>
        </w:rPr>
        <w:t xml:space="preserve"> με έμφαση</w:t>
      </w:r>
      <w:r w:rsidR="005272F0">
        <w:rPr>
          <w:lang w:val="el-GR"/>
        </w:rPr>
        <w:t xml:space="preserve"> </w:t>
      </w:r>
      <w:r w:rsidR="004D4A4F">
        <w:rPr>
          <w:lang w:val="el-GR"/>
        </w:rPr>
        <w:t>στη σημασία του</w:t>
      </w:r>
      <w:r w:rsidR="001560DD">
        <w:rPr>
          <w:lang w:val="el-GR"/>
        </w:rPr>
        <w:t>ς</w:t>
      </w:r>
      <w:r w:rsidR="005272F0">
        <w:rPr>
          <w:lang w:val="el-GR"/>
        </w:rPr>
        <w:t xml:space="preserve"> σ</w:t>
      </w:r>
      <w:r w:rsidR="0013785F">
        <w:rPr>
          <w:lang w:val="el-GR"/>
        </w:rPr>
        <w:t>τ</w:t>
      </w:r>
      <w:r w:rsidR="002A4DD2">
        <w:rPr>
          <w:lang w:val="el-GR"/>
        </w:rPr>
        <w:t>ην κυπριακή διατροφή</w:t>
      </w:r>
      <w:r w:rsidR="00566B16">
        <w:rPr>
          <w:lang w:val="el-GR"/>
        </w:rPr>
        <w:t>,</w:t>
      </w:r>
      <w:r w:rsidR="002A4DD2">
        <w:rPr>
          <w:lang w:val="el-GR"/>
        </w:rPr>
        <w:t xml:space="preserve"> στο παρελθόν και στο παρόν</w:t>
      </w:r>
      <w:r w:rsidR="004A091A">
        <w:rPr>
          <w:lang w:val="el-GR"/>
        </w:rPr>
        <w:t>.</w:t>
      </w:r>
    </w:p>
    <w:p w:rsidR="004C5682" w:rsidRDefault="004C5682" w:rsidP="004C5682">
      <w:pPr>
        <w:spacing w:line="276" w:lineRule="auto"/>
        <w:jc w:val="both"/>
        <w:rPr>
          <w:lang w:val="el-GR"/>
        </w:rPr>
      </w:pPr>
      <w:r>
        <w:rPr>
          <w:lang w:val="el-GR"/>
        </w:rPr>
        <w:t xml:space="preserve">Το </w:t>
      </w:r>
      <w:r w:rsidR="00332C34">
        <w:rPr>
          <w:lang w:val="el-GR"/>
        </w:rPr>
        <w:t xml:space="preserve">προτεινόμενο </w:t>
      </w:r>
      <w:r>
        <w:rPr>
          <w:lang w:val="el-GR"/>
        </w:rPr>
        <w:t>σχέδιο μαθήματος</w:t>
      </w:r>
      <w:r w:rsidR="0013785F">
        <w:rPr>
          <w:lang w:val="el-GR"/>
        </w:rPr>
        <w:t>,</w:t>
      </w:r>
      <w:r>
        <w:rPr>
          <w:lang w:val="el-GR"/>
        </w:rPr>
        <w:t xml:space="preserve"> έχει δομηθεί με βάση </w:t>
      </w:r>
      <w:r w:rsidR="0013785F">
        <w:rPr>
          <w:lang w:val="el-GR"/>
        </w:rPr>
        <w:t>τι</w:t>
      </w:r>
      <w:r>
        <w:rPr>
          <w:lang w:val="el-GR"/>
        </w:rPr>
        <w:t xml:space="preserve">ς ανάγκες του μαθήματος της Οικιακής Οικονομίας και απευθύνεται σε μαθητές και μαθήτριες της Β’ Γυμνασίου. </w:t>
      </w:r>
      <w:r w:rsidR="00A95A75">
        <w:rPr>
          <w:lang w:val="el-GR"/>
        </w:rPr>
        <w:t>Ωστόσο, εκτιμάται</w:t>
      </w:r>
      <w:r w:rsidR="0013785F">
        <w:rPr>
          <w:lang w:val="el-GR"/>
        </w:rPr>
        <w:t xml:space="preserve"> ότι εκπαιδευτικοί και εκπαιδευτές άλλων ειδικοτήτων και</w:t>
      </w:r>
      <w:r w:rsidR="002A4DD2">
        <w:rPr>
          <w:lang w:val="el-GR"/>
        </w:rPr>
        <w:t xml:space="preserve"> βαθμίδων θα μπορούσαν να υιοθετήσουν ποικίλα </w:t>
      </w:r>
      <w:r w:rsidR="0013785F">
        <w:rPr>
          <w:lang w:val="el-GR"/>
        </w:rPr>
        <w:t xml:space="preserve">στοιχεία από τα μαθήματα αυτά και να τα προσαρμόσουν στις ανάγκες </w:t>
      </w:r>
      <w:r w:rsidR="002A4DD2">
        <w:rPr>
          <w:lang w:val="el-GR"/>
        </w:rPr>
        <w:t>του εκάστοτε μαθήματος ή δράσης</w:t>
      </w:r>
      <w:r w:rsidR="0013785F">
        <w:rPr>
          <w:lang w:val="el-GR"/>
        </w:rPr>
        <w:t>.</w:t>
      </w:r>
    </w:p>
    <w:p w:rsidR="000C4182" w:rsidRPr="003E107B" w:rsidRDefault="004C5682" w:rsidP="00CC782F">
      <w:pPr>
        <w:spacing w:line="276" w:lineRule="auto"/>
        <w:jc w:val="both"/>
        <w:rPr>
          <w:lang w:val="el-GR"/>
        </w:rPr>
      </w:pPr>
      <w:r>
        <w:rPr>
          <w:lang w:val="el-GR"/>
        </w:rPr>
        <w:t>Θερμές</w:t>
      </w:r>
      <w:r w:rsidRPr="00A17AEE">
        <w:rPr>
          <w:lang w:val="el-GR"/>
        </w:rPr>
        <w:t xml:space="preserve"> </w:t>
      </w:r>
      <w:r>
        <w:rPr>
          <w:lang w:val="el-GR"/>
        </w:rPr>
        <w:t>ευχαριστίες</w:t>
      </w:r>
      <w:r w:rsidRPr="00A17AEE">
        <w:rPr>
          <w:lang w:val="el-GR"/>
        </w:rPr>
        <w:t xml:space="preserve"> </w:t>
      </w:r>
      <w:r w:rsidR="00A17AEE">
        <w:rPr>
          <w:lang w:val="el-GR"/>
        </w:rPr>
        <w:t xml:space="preserve">στο Υπουργείο Παιδείας και Πολιτισμού για </w:t>
      </w:r>
      <w:r w:rsidR="0013785F">
        <w:rPr>
          <w:lang w:val="el-GR"/>
        </w:rPr>
        <w:t>την άμεση ανταπόκ</w:t>
      </w:r>
      <w:r w:rsidR="002A4DD2">
        <w:rPr>
          <w:lang w:val="el-GR"/>
        </w:rPr>
        <w:t>ριση και τη συνεχή καθοδήγηση και σ</w:t>
      </w:r>
      <w:r w:rsidR="0013785F">
        <w:rPr>
          <w:lang w:val="el-GR"/>
        </w:rPr>
        <w:t xml:space="preserve">υγκεκριμένα τις ιδιαίτερες ευχαριστίες μας στην επιθεωρήτρια του κλάδου Οικιακής Οικονομίας Εύα Νεοφύτου και τη σύμβουλο </w:t>
      </w:r>
      <w:proofErr w:type="spellStart"/>
      <w:r w:rsidR="0013785F">
        <w:rPr>
          <w:lang w:val="el-GR"/>
        </w:rPr>
        <w:t>Δέσπω</w:t>
      </w:r>
      <w:proofErr w:type="spellEnd"/>
      <w:r w:rsidR="0013785F">
        <w:rPr>
          <w:lang w:val="el-GR"/>
        </w:rPr>
        <w:t xml:space="preserve"> </w:t>
      </w:r>
      <w:r w:rsidR="00A95A75">
        <w:rPr>
          <w:lang w:val="el-GR"/>
        </w:rPr>
        <w:t>Λοΐζου</w:t>
      </w:r>
      <w:r w:rsidR="0013785F">
        <w:rPr>
          <w:lang w:val="el-GR"/>
        </w:rPr>
        <w:t xml:space="preserve">. </w:t>
      </w:r>
      <w:r w:rsidR="000C4182">
        <w:rPr>
          <w:lang w:val="el-GR"/>
        </w:rPr>
        <w:t xml:space="preserve">Ευχαριστίες σε όλους τους εκπαιδευτικούς που συνεργάστηκαν και ανταποκρίθηκαν στη συμπλήρωση </w:t>
      </w:r>
      <w:r w:rsidR="002A4DD2">
        <w:rPr>
          <w:lang w:val="el-GR"/>
        </w:rPr>
        <w:lastRenderedPageBreak/>
        <w:t>σχετικών ερωτηματολογίων για την εξακρίβωση των εκπαιδευτικών αναγκών</w:t>
      </w:r>
      <w:r w:rsidR="000C4182">
        <w:rPr>
          <w:lang w:val="el-GR"/>
        </w:rPr>
        <w:t>.</w:t>
      </w:r>
      <w:r w:rsidR="009423EF">
        <w:rPr>
          <w:lang w:val="el-GR"/>
        </w:rPr>
        <w:t xml:space="preserve"> </w:t>
      </w:r>
      <w:r w:rsidR="001560DD">
        <w:rPr>
          <w:lang w:val="el-GR"/>
        </w:rPr>
        <w:t>Τέλος</w:t>
      </w:r>
      <w:r w:rsidR="001560DD" w:rsidRPr="00C240BC">
        <w:rPr>
          <w:lang w:val="el-GR"/>
        </w:rPr>
        <w:t>,</w:t>
      </w:r>
      <w:r w:rsidR="001560DD">
        <w:rPr>
          <w:lang w:val="el-GR"/>
        </w:rPr>
        <w:t xml:space="preserve"> ευχαριστίες στην εκπαιδευτικό και θεατρολόγο Κατερίνα Μάτσα για τις χρήσιμες παρατηρήσεις και διορθώσεις της.</w:t>
      </w:r>
    </w:p>
    <w:p w:rsidR="001560DD" w:rsidRPr="003E107B" w:rsidRDefault="001560DD" w:rsidP="00CC782F">
      <w:pPr>
        <w:spacing w:line="276" w:lineRule="auto"/>
        <w:jc w:val="both"/>
        <w:rPr>
          <w:lang w:val="el-GR"/>
        </w:rPr>
      </w:pPr>
    </w:p>
    <w:p w:rsidR="002A4DD2" w:rsidRPr="001560DD" w:rsidRDefault="002A4DD2" w:rsidP="00CC782F">
      <w:pPr>
        <w:spacing w:line="276" w:lineRule="auto"/>
        <w:jc w:val="both"/>
        <w:rPr>
          <w:lang w:val="el-GR"/>
        </w:rPr>
      </w:pPr>
      <w:r>
        <w:rPr>
          <w:lang w:val="el-GR"/>
        </w:rPr>
        <w:t xml:space="preserve">Περισσότερες πληροφορίες για το Μουσείο Κυπριακών Τροφίμων και Διατροφής και για τα προγράμματα της </w:t>
      </w:r>
      <w:proofErr w:type="spellStart"/>
      <w:r>
        <w:rPr>
          <w:lang w:val="en-US"/>
        </w:rPr>
        <w:t>Europeana</w:t>
      </w:r>
      <w:proofErr w:type="spellEnd"/>
      <w:r w:rsidRPr="002A4DD2">
        <w:rPr>
          <w:lang w:val="el-GR"/>
        </w:rPr>
        <w:t xml:space="preserve"> </w:t>
      </w:r>
      <w:r>
        <w:rPr>
          <w:lang w:val="el-GR"/>
        </w:rPr>
        <w:t>μπορείτε να βρείτε στους παρακάτω συνδέσμους:</w:t>
      </w:r>
    </w:p>
    <w:p w:rsidR="00727D3F" w:rsidRDefault="004C6FBF" w:rsidP="00CC782F">
      <w:pPr>
        <w:spacing w:line="276" w:lineRule="auto"/>
        <w:jc w:val="both"/>
        <w:rPr>
          <w:lang w:val="el-GR"/>
        </w:rPr>
      </w:pPr>
      <w:r>
        <w:rPr>
          <w:lang w:val="el-GR"/>
        </w:rPr>
        <w:t>Μουσείο Κυπριακ</w:t>
      </w:r>
      <w:r w:rsidR="00727D3F">
        <w:rPr>
          <w:lang w:val="el-GR"/>
        </w:rPr>
        <w:t xml:space="preserve">ών </w:t>
      </w:r>
      <w:r>
        <w:rPr>
          <w:lang w:val="el-GR"/>
        </w:rPr>
        <w:t xml:space="preserve">Τροφίμων και Διατροφής </w:t>
      </w:r>
    </w:p>
    <w:p w:rsidR="004C6FBF" w:rsidRDefault="00AB6AAF" w:rsidP="00CC782F">
      <w:pPr>
        <w:spacing w:line="276" w:lineRule="auto"/>
        <w:jc w:val="both"/>
        <w:rPr>
          <w:lang w:val="el-GR"/>
        </w:rPr>
      </w:pPr>
      <w:hyperlink r:id="rId16" w:history="1">
        <w:r w:rsidR="00727D3F" w:rsidRPr="004C2D70">
          <w:rPr>
            <w:rStyle w:val="Hyperlink"/>
            <w:lang w:val="el-GR"/>
          </w:rPr>
          <w:t>http://foodmuseum.cs.ucy.ac.cy/</w:t>
        </w:r>
      </w:hyperlink>
    </w:p>
    <w:p w:rsidR="00CC782F" w:rsidRDefault="004C6FBF" w:rsidP="00CC782F">
      <w:pPr>
        <w:spacing w:line="276" w:lineRule="auto"/>
        <w:jc w:val="both"/>
      </w:pPr>
      <w:proofErr w:type="spellStart"/>
      <w:r>
        <w:rPr>
          <w:lang w:val="en-US"/>
        </w:rPr>
        <w:t>Europeana</w:t>
      </w:r>
      <w:proofErr w:type="spellEnd"/>
      <w:r>
        <w:rPr>
          <w:lang w:val="en-US"/>
        </w:rPr>
        <w:t xml:space="preserve"> Food and Drink </w:t>
      </w:r>
      <w:hyperlink r:id="rId17" w:history="1">
        <w:r w:rsidRPr="004C2D70">
          <w:rPr>
            <w:rStyle w:val="Hyperlink"/>
          </w:rPr>
          <w:t>http://foodanddrinkeurope.eu/</w:t>
        </w:r>
      </w:hyperlink>
    </w:p>
    <w:p w:rsidR="000C4182" w:rsidRPr="00A37700" w:rsidRDefault="004C6FBF" w:rsidP="00A37700">
      <w:pPr>
        <w:spacing w:line="276" w:lineRule="auto"/>
        <w:jc w:val="both"/>
        <w:rPr>
          <w:rStyle w:val="Hyperlink"/>
          <w:lang w:val="en-US"/>
        </w:rPr>
      </w:pPr>
      <w:proofErr w:type="spellStart"/>
      <w:r>
        <w:rPr>
          <w:lang w:val="en-US"/>
        </w:rPr>
        <w:t>Europeana</w:t>
      </w:r>
      <w:proofErr w:type="spellEnd"/>
      <w:r>
        <w:rPr>
          <w:lang w:val="en-US"/>
        </w:rPr>
        <w:t xml:space="preserve"> </w:t>
      </w:r>
      <w:hyperlink r:id="rId18" w:history="1">
        <w:r w:rsidRPr="00032476">
          <w:rPr>
            <w:rStyle w:val="Hyperlink"/>
          </w:rPr>
          <w:t>http</w:t>
        </w:r>
        <w:r w:rsidRPr="004C6FBF">
          <w:rPr>
            <w:rStyle w:val="Hyperlink"/>
            <w:lang w:val="en-US"/>
          </w:rPr>
          <w:t>://</w:t>
        </w:r>
        <w:r w:rsidRPr="00032476">
          <w:rPr>
            <w:rStyle w:val="Hyperlink"/>
          </w:rPr>
          <w:t>www</w:t>
        </w:r>
        <w:r w:rsidRPr="004C6FBF">
          <w:rPr>
            <w:rStyle w:val="Hyperlink"/>
            <w:lang w:val="en-US"/>
          </w:rPr>
          <w:t>.</w:t>
        </w:r>
        <w:proofErr w:type="spellStart"/>
        <w:r w:rsidRPr="00032476">
          <w:rPr>
            <w:rStyle w:val="Hyperlink"/>
          </w:rPr>
          <w:t>europeana</w:t>
        </w:r>
        <w:proofErr w:type="spellEnd"/>
        <w:r w:rsidRPr="004C6FBF">
          <w:rPr>
            <w:rStyle w:val="Hyperlink"/>
            <w:lang w:val="en-US"/>
          </w:rPr>
          <w:t>.</w:t>
        </w:r>
        <w:proofErr w:type="spellStart"/>
        <w:r w:rsidRPr="00032476">
          <w:rPr>
            <w:rStyle w:val="Hyperlink"/>
          </w:rPr>
          <w:t>eu</w:t>
        </w:r>
        <w:proofErr w:type="spellEnd"/>
        <w:r w:rsidRPr="004C6FBF">
          <w:rPr>
            <w:rStyle w:val="Hyperlink"/>
            <w:lang w:val="en-US"/>
          </w:rPr>
          <w:t>/</w:t>
        </w:r>
      </w:hyperlink>
      <w:bookmarkStart w:id="7" w:name="_Toc415524195"/>
    </w:p>
    <w:p w:rsidR="00A37700" w:rsidRPr="00F27AC0" w:rsidRDefault="00A37700" w:rsidP="002A4DD2">
      <w:pPr>
        <w:spacing w:line="276" w:lineRule="auto"/>
        <w:jc w:val="right"/>
        <w:rPr>
          <w:rStyle w:val="Hyperlink"/>
          <w:color w:val="auto"/>
          <w:u w:val="none"/>
          <w:lang w:val="en-US"/>
        </w:rPr>
      </w:pPr>
    </w:p>
    <w:p w:rsidR="00A37700" w:rsidRPr="002A4DD2" w:rsidRDefault="002A4DD2" w:rsidP="002A4DD2">
      <w:pPr>
        <w:spacing w:line="276" w:lineRule="auto"/>
        <w:jc w:val="right"/>
        <w:rPr>
          <w:rStyle w:val="Hyperlink"/>
          <w:color w:val="auto"/>
          <w:u w:val="none"/>
          <w:lang w:val="el-GR"/>
        </w:rPr>
      </w:pPr>
      <w:r>
        <w:rPr>
          <w:rStyle w:val="Hyperlink"/>
          <w:color w:val="auto"/>
          <w:u w:val="none"/>
          <w:lang w:val="el-GR"/>
        </w:rPr>
        <w:t>Μουσείο Κυπριακών Τροφίμων και Διατροφής 2015©</w:t>
      </w:r>
    </w:p>
    <w:p w:rsidR="00A37700" w:rsidRPr="002A4DD2" w:rsidRDefault="00A37700" w:rsidP="00A37700">
      <w:pPr>
        <w:spacing w:line="276" w:lineRule="auto"/>
        <w:jc w:val="both"/>
        <w:rPr>
          <w:rStyle w:val="Hyperlink"/>
          <w:lang w:val="el-GR"/>
        </w:rPr>
      </w:pPr>
    </w:p>
    <w:p w:rsidR="00A37700" w:rsidRPr="002A4DD2" w:rsidRDefault="00A37700" w:rsidP="00A37700">
      <w:pPr>
        <w:spacing w:line="276" w:lineRule="auto"/>
        <w:jc w:val="both"/>
        <w:rPr>
          <w:rStyle w:val="Hyperlink"/>
          <w:lang w:val="el-GR"/>
        </w:rPr>
      </w:pPr>
    </w:p>
    <w:p w:rsidR="00A37700" w:rsidRPr="002A4DD2" w:rsidRDefault="00A37700" w:rsidP="00A37700">
      <w:pPr>
        <w:spacing w:line="276" w:lineRule="auto"/>
        <w:jc w:val="both"/>
        <w:rPr>
          <w:rStyle w:val="Hyperlink"/>
          <w:lang w:val="el-GR"/>
        </w:rPr>
      </w:pPr>
    </w:p>
    <w:p w:rsidR="00A37700" w:rsidRPr="002A4DD2" w:rsidRDefault="00A37700" w:rsidP="00A37700">
      <w:pPr>
        <w:spacing w:line="276" w:lineRule="auto"/>
        <w:jc w:val="both"/>
        <w:rPr>
          <w:rStyle w:val="Hyperlink"/>
          <w:lang w:val="el-GR"/>
        </w:rPr>
      </w:pPr>
    </w:p>
    <w:p w:rsidR="00A37700" w:rsidRPr="002A4DD2" w:rsidRDefault="00A37700" w:rsidP="00A37700">
      <w:pPr>
        <w:spacing w:line="276" w:lineRule="auto"/>
        <w:jc w:val="both"/>
        <w:rPr>
          <w:rStyle w:val="Hyperlink"/>
          <w:lang w:val="el-GR"/>
        </w:rPr>
      </w:pPr>
    </w:p>
    <w:p w:rsidR="00A37700" w:rsidRPr="002A4DD2" w:rsidRDefault="00A37700" w:rsidP="00A37700">
      <w:pPr>
        <w:spacing w:line="276" w:lineRule="auto"/>
        <w:jc w:val="both"/>
        <w:rPr>
          <w:rStyle w:val="Hyperlink"/>
          <w:lang w:val="el-GR"/>
        </w:rPr>
      </w:pPr>
    </w:p>
    <w:p w:rsidR="00A37700" w:rsidRPr="002A4DD2" w:rsidRDefault="00A37700" w:rsidP="00A37700">
      <w:pPr>
        <w:spacing w:line="276" w:lineRule="auto"/>
        <w:jc w:val="both"/>
        <w:rPr>
          <w:rStyle w:val="Hyperlink"/>
          <w:lang w:val="el-GR"/>
        </w:rPr>
      </w:pPr>
    </w:p>
    <w:p w:rsidR="00A37700" w:rsidRPr="002A4DD2" w:rsidRDefault="00A37700" w:rsidP="00A37700">
      <w:pPr>
        <w:spacing w:line="276" w:lineRule="auto"/>
        <w:jc w:val="both"/>
        <w:rPr>
          <w:rStyle w:val="Hyperlink"/>
          <w:lang w:val="el-GR"/>
        </w:rPr>
      </w:pPr>
    </w:p>
    <w:p w:rsidR="00A37700" w:rsidRPr="002A4DD2" w:rsidRDefault="00A37700" w:rsidP="00A37700">
      <w:pPr>
        <w:spacing w:line="276" w:lineRule="auto"/>
        <w:jc w:val="both"/>
        <w:rPr>
          <w:rStyle w:val="Hyperlink"/>
          <w:lang w:val="el-GR"/>
        </w:rPr>
      </w:pPr>
    </w:p>
    <w:p w:rsidR="00A37700" w:rsidRPr="002A4DD2" w:rsidRDefault="00A37700" w:rsidP="00A37700">
      <w:pPr>
        <w:spacing w:line="276" w:lineRule="auto"/>
        <w:jc w:val="both"/>
        <w:rPr>
          <w:rStyle w:val="Hyperlink"/>
          <w:lang w:val="el-GR"/>
        </w:rPr>
      </w:pPr>
    </w:p>
    <w:p w:rsidR="00A37700" w:rsidRPr="002A4DD2" w:rsidRDefault="00A37700" w:rsidP="00A37700">
      <w:pPr>
        <w:spacing w:line="276" w:lineRule="auto"/>
        <w:jc w:val="both"/>
        <w:rPr>
          <w:rStyle w:val="Hyperlink"/>
          <w:lang w:val="el-GR"/>
        </w:rPr>
      </w:pPr>
    </w:p>
    <w:p w:rsidR="00A37700" w:rsidRPr="002A4DD2" w:rsidRDefault="00A37700" w:rsidP="00A37700">
      <w:pPr>
        <w:spacing w:line="276" w:lineRule="auto"/>
        <w:jc w:val="both"/>
        <w:rPr>
          <w:rStyle w:val="Hyperlink"/>
          <w:lang w:val="el-GR"/>
        </w:rPr>
      </w:pPr>
    </w:p>
    <w:p w:rsidR="00A37700" w:rsidRPr="002A4DD2" w:rsidRDefault="00A37700" w:rsidP="00A37700">
      <w:pPr>
        <w:spacing w:line="276" w:lineRule="auto"/>
        <w:jc w:val="both"/>
        <w:rPr>
          <w:rStyle w:val="Hyperlink"/>
          <w:lang w:val="el-GR"/>
        </w:rPr>
      </w:pPr>
    </w:p>
    <w:p w:rsidR="001062B4" w:rsidRPr="00492019" w:rsidRDefault="001062B4" w:rsidP="001062B4">
      <w:pPr>
        <w:rPr>
          <w:lang w:val="el-GR"/>
        </w:rPr>
      </w:pPr>
    </w:p>
    <w:p w:rsidR="00ED0F30" w:rsidRPr="003E107B" w:rsidRDefault="00ED0F30" w:rsidP="001062B4">
      <w:pPr>
        <w:rPr>
          <w:lang w:val="el-GR"/>
        </w:rPr>
      </w:pPr>
    </w:p>
    <w:p w:rsidR="00807C5E" w:rsidRDefault="00807C5E" w:rsidP="00891627">
      <w:pPr>
        <w:pStyle w:val="Heading2"/>
        <w:spacing w:line="276" w:lineRule="auto"/>
        <w:rPr>
          <w:lang w:val="el-GR"/>
        </w:rPr>
      </w:pPr>
      <w:r>
        <w:rPr>
          <w:lang w:val="el-GR"/>
        </w:rPr>
        <w:lastRenderedPageBreak/>
        <w:t>ΜΕΡΟΣ Α</w:t>
      </w:r>
    </w:p>
    <w:p w:rsidR="00807C5E" w:rsidRPr="00807C5E" w:rsidRDefault="00807C5E" w:rsidP="00807C5E">
      <w:pPr>
        <w:rPr>
          <w:lang w:val="el-GR"/>
        </w:rPr>
      </w:pPr>
    </w:p>
    <w:p w:rsidR="00062255" w:rsidRDefault="00062255" w:rsidP="00891627">
      <w:pPr>
        <w:pStyle w:val="Heading2"/>
        <w:spacing w:line="276" w:lineRule="auto"/>
        <w:rPr>
          <w:lang w:val="el-GR"/>
        </w:rPr>
      </w:pPr>
      <w:r w:rsidRPr="00062255">
        <w:rPr>
          <w:lang w:val="el-GR"/>
        </w:rPr>
        <w:t>Σύντομη περιγραφή</w:t>
      </w:r>
      <w:bookmarkEnd w:id="7"/>
    </w:p>
    <w:p w:rsidR="00A95A75" w:rsidRPr="00A95A75" w:rsidRDefault="00A95A75" w:rsidP="00A95A75">
      <w:pPr>
        <w:rPr>
          <w:lang w:val="el-GR"/>
        </w:rPr>
      </w:pPr>
    </w:p>
    <w:p w:rsidR="00EB3FCC" w:rsidRDefault="007D55C0" w:rsidP="00FA4323">
      <w:pPr>
        <w:spacing w:line="276" w:lineRule="auto"/>
        <w:jc w:val="both"/>
        <w:rPr>
          <w:lang w:val="el-GR"/>
        </w:rPr>
      </w:pPr>
      <w:r>
        <w:rPr>
          <w:lang w:val="el-GR"/>
        </w:rPr>
        <w:t xml:space="preserve">Το </w:t>
      </w:r>
      <w:r w:rsidR="00A76CE5">
        <w:rPr>
          <w:lang w:val="el-GR"/>
        </w:rPr>
        <w:t>σχέδιο μαθ</w:t>
      </w:r>
      <w:r w:rsidR="00C6119E">
        <w:rPr>
          <w:lang w:val="el-GR"/>
        </w:rPr>
        <w:t>ήματος</w:t>
      </w:r>
      <w:r w:rsidR="00AB379F">
        <w:rPr>
          <w:lang w:val="el-GR"/>
        </w:rPr>
        <w:t xml:space="preserve"> με τίτλο</w:t>
      </w:r>
      <w:r w:rsidR="00FE6CA5">
        <w:rPr>
          <w:lang w:val="el-GR"/>
        </w:rPr>
        <w:t xml:space="preserve"> </w:t>
      </w:r>
      <w:r w:rsidR="00A76CE5">
        <w:rPr>
          <w:lang w:val="el-GR"/>
        </w:rPr>
        <w:t>«Το ψωμί των Κυπρίων: καθημερινός βίος και παράδοση»</w:t>
      </w:r>
      <w:r w:rsidR="00F25F56">
        <w:rPr>
          <w:lang w:val="el-GR"/>
        </w:rPr>
        <w:t xml:space="preserve"> </w:t>
      </w:r>
      <w:r w:rsidR="00593F75">
        <w:rPr>
          <w:lang w:val="el-GR"/>
        </w:rPr>
        <w:t>εστιάζει</w:t>
      </w:r>
      <w:r w:rsidR="00AB379F">
        <w:rPr>
          <w:lang w:val="el-GR"/>
        </w:rPr>
        <w:t xml:space="preserve"> </w:t>
      </w:r>
      <w:r w:rsidR="00593F75">
        <w:rPr>
          <w:lang w:val="el-GR"/>
        </w:rPr>
        <w:t xml:space="preserve">στο </w:t>
      </w:r>
      <w:r w:rsidR="00757EFA">
        <w:rPr>
          <w:lang w:val="el-GR"/>
        </w:rPr>
        <w:t>ψωμί ως β</w:t>
      </w:r>
      <w:r w:rsidR="007A2427">
        <w:rPr>
          <w:lang w:val="el-GR"/>
        </w:rPr>
        <w:t>άση</w:t>
      </w:r>
      <w:r w:rsidR="00F25F56">
        <w:rPr>
          <w:lang w:val="el-GR"/>
        </w:rPr>
        <w:t xml:space="preserve"> </w:t>
      </w:r>
      <w:r w:rsidR="00757EFA">
        <w:rPr>
          <w:lang w:val="el-GR"/>
        </w:rPr>
        <w:t xml:space="preserve">της </w:t>
      </w:r>
      <w:r w:rsidR="007A2427">
        <w:rPr>
          <w:lang w:val="el-GR"/>
        </w:rPr>
        <w:t xml:space="preserve">παραδοσιακής </w:t>
      </w:r>
      <w:r w:rsidR="00757EFA">
        <w:rPr>
          <w:lang w:val="el-GR"/>
        </w:rPr>
        <w:t xml:space="preserve">διατροφής </w:t>
      </w:r>
      <w:r w:rsidR="007A2427">
        <w:rPr>
          <w:lang w:val="el-GR"/>
        </w:rPr>
        <w:t xml:space="preserve">και </w:t>
      </w:r>
      <w:r w:rsidR="00AB379F">
        <w:rPr>
          <w:lang w:val="el-GR"/>
        </w:rPr>
        <w:t xml:space="preserve">ως </w:t>
      </w:r>
      <w:r w:rsidR="007A2427">
        <w:rPr>
          <w:lang w:val="el-GR"/>
        </w:rPr>
        <w:t xml:space="preserve">θεμελιώδες πολιτισμικό στοιχείο, </w:t>
      </w:r>
      <w:r w:rsidR="00A67F97">
        <w:rPr>
          <w:lang w:val="el-GR"/>
        </w:rPr>
        <w:t>στο παρελθόν και το παρ</w:t>
      </w:r>
      <w:r w:rsidR="00FE6CA5">
        <w:rPr>
          <w:lang w:val="el-GR"/>
        </w:rPr>
        <w:t>ό</w:t>
      </w:r>
      <w:r w:rsidR="00F25F56">
        <w:rPr>
          <w:lang w:val="el-GR"/>
        </w:rPr>
        <w:t>ν. Το μάθημα έχει σχεδιαστε</w:t>
      </w:r>
      <w:r w:rsidR="00E93BE2">
        <w:rPr>
          <w:lang w:val="el-GR"/>
        </w:rPr>
        <w:t xml:space="preserve">ί </w:t>
      </w:r>
      <w:r w:rsidR="005840A1">
        <w:rPr>
          <w:lang w:val="el-GR"/>
        </w:rPr>
        <w:t xml:space="preserve">σε τέσσερις θεματικές ενότητες </w:t>
      </w:r>
      <w:r w:rsidR="00074F8E">
        <w:rPr>
          <w:lang w:val="el-GR"/>
        </w:rPr>
        <w:t xml:space="preserve">με σκοπό ο εκπαιδευτικός να </w:t>
      </w:r>
      <w:r w:rsidR="00E93BE2">
        <w:rPr>
          <w:lang w:val="el-GR"/>
        </w:rPr>
        <w:t>κτ</w:t>
      </w:r>
      <w:r w:rsidR="00074F8E">
        <w:rPr>
          <w:lang w:val="el-GR"/>
        </w:rPr>
        <w:t>ίσει</w:t>
      </w:r>
      <w:r w:rsidR="00E93BE2">
        <w:rPr>
          <w:lang w:val="el-GR"/>
        </w:rPr>
        <w:t xml:space="preserve"> σταδιακά πάνω στις ήδη υπάρχουσες γνώσεις και εμπειρίες των μαθητών/</w:t>
      </w:r>
      <w:proofErr w:type="spellStart"/>
      <w:r w:rsidR="00E93BE2">
        <w:rPr>
          <w:lang w:val="el-GR"/>
        </w:rPr>
        <w:t>τριων</w:t>
      </w:r>
      <w:proofErr w:type="spellEnd"/>
      <w:r w:rsidR="00E93BE2">
        <w:rPr>
          <w:lang w:val="el-GR"/>
        </w:rPr>
        <w:t xml:space="preserve"> που αφορούν το ψωμί ως </w:t>
      </w:r>
      <w:r w:rsidR="00EB3FCC">
        <w:rPr>
          <w:lang w:val="el-GR"/>
        </w:rPr>
        <w:t xml:space="preserve">καθημερινό </w:t>
      </w:r>
      <w:r w:rsidR="00E93BE2">
        <w:rPr>
          <w:lang w:val="el-GR"/>
        </w:rPr>
        <w:t xml:space="preserve">εδώδιμο είδος και </w:t>
      </w:r>
      <w:r w:rsidR="00AB379F">
        <w:rPr>
          <w:lang w:val="el-GR"/>
        </w:rPr>
        <w:t xml:space="preserve">ως </w:t>
      </w:r>
      <w:r w:rsidR="00E93BE2">
        <w:rPr>
          <w:lang w:val="el-GR"/>
        </w:rPr>
        <w:t xml:space="preserve">πολιτισμικό αγαθό, ξεκινώντας από τα βιώματά τους και καταλήγοντας στην κατάκτηση καινούριων γνώσεων. </w:t>
      </w:r>
    </w:p>
    <w:p w:rsidR="00E27EAB" w:rsidRPr="00C40296" w:rsidRDefault="005840A1" w:rsidP="00FA4323">
      <w:pPr>
        <w:spacing w:line="276" w:lineRule="auto"/>
        <w:jc w:val="both"/>
        <w:rPr>
          <w:lang w:val="el-GR"/>
        </w:rPr>
      </w:pPr>
      <w:r>
        <w:rPr>
          <w:lang w:val="el-GR"/>
        </w:rPr>
        <w:t>Στην πρώτη ενότητα</w:t>
      </w:r>
      <w:r w:rsidR="00D2614C">
        <w:rPr>
          <w:lang w:val="el-GR"/>
        </w:rPr>
        <w:t xml:space="preserve"> δίν</w:t>
      </w:r>
      <w:r w:rsidR="00E27EAB">
        <w:rPr>
          <w:lang w:val="el-GR"/>
        </w:rPr>
        <w:t>εται το έναυσμα για την έναρξη μίας ιδεοθύελλας/συζήτησης κατά την οποία οι μαθητές/</w:t>
      </w:r>
      <w:proofErr w:type="spellStart"/>
      <w:r w:rsidR="00E27EAB">
        <w:rPr>
          <w:lang w:val="el-GR"/>
        </w:rPr>
        <w:t>τριες</w:t>
      </w:r>
      <w:proofErr w:type="spellEnd"/>
      <w:r w:rsidR="00E27EAB">
        <w:rPr>
          <w:lang w:val="el-GR"/>
        </w:rPr>
        <w:t xml:space="preserve"> συνειδητοποιούν τη θέση του ψωμιού στην καθημερινή τους διατροφή</w:t>
      </w:r>
      <w:r w:rsidR="00814F68">
        <w:rPr>
          <w:lang w:val="el-GR"/>
        </w:rPr>
        <w:t xml:space="preserve"> και επιχειρο</w:t>
      </w:r>
      <w:r w:rsidR="000B6873">
        <w:rPr>
          <w:lang w:val="el-GR"/>
        </w:rPr>
        <w:t>ύν να προσδιορίσουν</w:t>
      </w:r>
      <w:r w:rsidR="00814F68">
        <w:rPr>
          <w:lang w:val="el-GR"/>
        </w:rPr>
        <w:t xml:space="preserve"> </w:t>
      </w:r>
      <w:r w:rsidR="00814F68" w:rsidRPr="000B6873">
        <w:rPr>
          <w:i/>
          <w:lang w:val="el-GR"/>
        </w:rPr>
        <w:t>γιατί</w:t>
      </w:r>
      <w:r w:rsidR="00814F68">
        <w:rPr>
          <w:lang w:val="el-GR"/>
        </w:rPr>
        <w:t xml:space="preserve"> το ψωμί αποτελεί </w:t>
      </w:r>
      <w:r w:rsidR="000F634C">
        <w:rPr>
          <w:lang w:val="el-GR"/>
        </w:rPr>
        <w:t xml:space="preserve">διαχρονικά </w:t>
      </w:r>
      <w:r w:rsidR="00814F68">
        <w:rPr>
          <w:lang w:val="el-GR"/>
        </w:rPr>
        <w:t xml:space="preserve">βασικό διατροφικό στοιχείο </w:t>
      </w:r>
      <w:r w:rsidR="00221256">
        <w:rPr>
          <w:lang w:val="el-GR"/>
        </w:rPr>
        <w:t xml:space="preserve">και συγκαταλέγεται </w:t>
      </w:r>
      <w:r w:rsidR="00074F8E">
        <w:rPr>
          <w:lang w:val="el-GR"/>
        </w:rPr>
        <w:t>στα προϊόντα που αποτελούν τη</w:t>
      </w:r>
      <w:r w:rsidR="000B6873">
        <w:rPr>
          <w:lang w:val="el-GR"/>
        </w:rPr>
        <w:t xml:space="preserve"> βάση της Πυραμίδας Μεσογειακής Διατροφής. Στη συνέχεια αναγνωρίζουν </w:t>
      </w:r>
      <w:r w:rsidR="00E27EAB">
        <w:rPr>
          <w:lang w:val="el-GR"/>
        </w:rPr>
        <w:t>τα διάφορα είδη ψωμιού που υπάρχουν διαθέσιμα σ</w:t>
      </w:r>
      <w:r w:rsidR="000B6873">
        <w:rPr>
          <w:lang w:val="el-GR"/>
        </w:rPr>
        <w:t>ήμερα και καλούνται να αντιληφθούν ποιο είναι το στοιχείο αυτό που καθορίζει</w:t>
      </w:r>
      <w:r w:rsidR="00221256">
        <w:rPr>
          <w:lang w:val="el-GR"/>
        </w:rPr>
        <w:t xml:space="preserve"> τις διαφορές ανάμεσα στα επί μέρους ε</w:t>
      </w:r>
      <w:r w:rsidR="00074F8E">
        <w:rPr>
          <w:lang w:val="el-GR"/>
        </w:rPr>
        <w:t>ίδη</w:t>
      </w:r>
      <w:r w:rsidR="00C40296">
        <w:rPr>
          <w:lang w:val="el-GR"/>
        </w:rPr>
        <w:t>. Παράλληλα τους δίδεται η ευκαιρία να περιλάβουν στη διαδικασία της μάθησης</w:t>
      </w:r>
      <w:r w:rsidR="00EE1D44" w:rsidRPr="00EE1D44">
        <w:rPr>
          <w:lang w:val="el-GR"/>
        </w:rPr>
        <w:t xml:space="preserve"> </w:t>
      </w:r>
      <w:r w:rsidR="00EE1D44">
        <w:rPr>
          <w:lang w:val="el-GR"/>
        </w:rPr>
        <w:t>τις</w:t>
      </w:r>
      <w:r w:rsidR="00C40296">
        <w:rPr>
          <w:lang w:val="el-GR"/>
        </w:rPr>
        <w:t xml:space="preserve"> αισθήσεις </w:t>
      </w:r>
      <w:r w:rsidR="00EE1D44">
        <w:rPr>
          <w:lang w:val="el-GR"/>
        </w:rPr>
        <w:t>τους, τ</w:t>
      </w:r>
      <w:r w:rsidR="00C40296">
        <w:rPr>
          <w:lang w:val="el-GR"/>
        </w:rPr>
        <w:t xml:space="preserve">η γεύση και </w:t>
      </w:r>
      <w:r w:rsidR="00EE1D44">
        <w:rPr>
          <w:lang w:val="el-GR"/>
        </w:rPr>
        <w:t>τ</w:t>
      </w:r>
      <w:r w:rsidR="00C40296">
        <w:rPr>
          <w:lang w:val="el-GR"/>
        </w:rPr>
        <w:t>η</w:t>
      </w:r>
      <w:r w:rsidR="00EE1D44">
        <w:rPr>
          <w:lang w:val="el-GR"/>
        </w:rPr>
        <w:t>ν</w:t>
      </w:r>
      <w:r w:rsidR="00C40296">
        <w:rPr>
          <w:lang w:val="el-GR"/>
        </w:rPr>
        <w:t xml:space="preserve"> αφή, συνδέοντας τα διάφορα είδη ψωμιού</w:t>
      </w:r>
      <w:r w:rsidR="00916E4A">
        <w:rPr>
          <w:lang w:val="el-GR"/>
        </w:rPr>
        <w:t xml:space="preserve"> και τις συνταγές παρασκευής τους</w:t>
      </w:r>
      <w:r w:rsidR="00C40296">
        <w:rPr>
          <w:lang w:val="el-GR"/>
        </w:rPr>
        <w:t xml:space="preserve"> με το αντίστοιχο είδος αλευριού και ποικιλία δημητριακού.</w:t>
      </w:r>
    </w:p>
    <w:p w:rsidR="00F64B94" w:rsidRDefault="00F64B94" w:rsidP="00FA4323">
      <w:pPr>
        <w:spacing w:line="276" w:lineRule="auto"/>
        <w:jc w:val="both"/>
        <w:rPr>
          <w:lang w:val="el-GR"/>
        </w:rPr>
      </w:pPr>
      <w:r>
        <w:rPr>
          <w:lang w:val="el-GR"/>
        </w:rPr>
        <w:t xml:space="preserve">Έχοντας καταλήξει στη </w:t>
      </w:r>
      <w:r w:rsidR="00926088">
        <w:rPr>
          <w:lang w:val="el-GR"/>
        </w:rPr>
        <w:t>βάση της διαδικασίας παρασκευής του ψωμιο</w:t>
      </w:r>
      <w:r w:rsidR="00A27B7C">
        <w:rPr>
          <w:lang w:val="el-GR"/>
        </w:rPr>
        <w:t>ύ</w:t>
      </w:r>
      <w:r w:rsidR="00A27B7C" w:rsidRPr="00A27B7C">
        <w:rPr>
          <w:lang w:val="el-GR"/>
        </w:rPr>
        <w:t xml:space="preserve">, </w:t>
      </w:r>
      <w:r w:rsidR="00A27B7C">
        <w:rPr>
          <w:lang w:val="el-GR"/>
        </w:rPr>
        <w:t>δηλαδή στην καλλιέργεια των σιτηρών</w:t>
      </w:r>
      <w:r w:rsidR="00E421D5">
        <w:rPr>
          <w:lang w:val="el-GR"/>
        </w:rPr>
        <w:t>,</w:t>
      </w:r>
      <w:r w:rsidR="00926862">
        <w:rPr>
          <w:lang w:val="el-GR"/>
        </w:rPr>
        <w:t xml:space="preserve"> οι μαθητές/</w:t>
      </w:r>
      <w:proofErr w:type="spellStart"/>
      <w:r w:rsidR="00926862">
        <w:rPr>
          <w:lang w:val="el-GR"/>
        </w:rPr>
        <w:t>τριες</w:t>
      </w:r>
      <w:proofErr w:type="spellEnd"/>
      <w:r w:rsidR="00926862">
        <w:rPr>
          <w:lang w:val="el-GR"/>
        </w:rPr>
        <w:t xml:space="preserve"> ανακαλύπτουν </w:t>
      </w:r>
      <w:r w:rsidR="005840A1">
        <w:rPr>
          <w:lang w:val="el-GR"/>
        </w:rPr>
        <w:t xml:space="preserve">στη δεύτερη ενότητα </w:t>
      </w:r>
      <w:r w:rsidR="00E421D5">
        <w:rPr>
          <w:lang w:val="el-GR"/>
        </w:rPr>
        <w:t>μέσα από</w:t>
      </w:r>
      <w:r w:rsidR="00E83F18">
        <w:rPr>
          <w:lang w:val="el-GR"/>
        </w:rPr>
        <w:t xml:space="preserve"> την παρατήρηση</w:t>
      </w:r>
      <w:r w:rsidR="00E421D5">
        <w:rPr>
          <w:lang w:val="el-GR"/>
        </w:rPr>
        <w:t xml:space="preserve"> φωτογραφ</w:t>
      </w:r>
      <w:r w:rsidR="00E83F18">
        <w:rPr>
          <w:lang w:val="el-GR"/>
        </w:rPr>
        <w:t>ιών</w:t>
      </w:r>
      <w:r w:rsidR="00E421D5">
        <w:rPr>
          <w:lang w:val="el-GR"/>
        </w:rPr>
        <w:t xml:space="preserve"> και εικ</w:t>
      </w:r>
      <w:r w:rsidR="00E83F18">
        <w:rPr>
          <w:lang w:val="el-GR"/>
        </w:rPr>
        <w:t>όνων</w:t>
      </w:r>
      <w:r w:rsidR="00E421D5">
        <w:rPr>
          <w:lang w:val="el-GR"/>
        </w:rPr>
        <w:t xml:space="preserve"> τα διάφορα στάδια της καλλιέργειας </w:t>
      </w:r>
      <w:r w:rsidR="0008636E">
        <w:rPr>
          <w:lang w:val="el-GR"/>
        </w:rPr>
        <w:t>των δημητριακών στο παρ</w:t>
      </w:r>
      <w:r w:rsidR="00C9301A">
        <w:rPr>
          <w:lang w:val="el-GR"/>
        </w:rPr>
        <w:t>όν και συγκρίνουν τη διαδικασία</w:t>
      </w:r>
      <w:r w:rsidR="0008636E">
        <w:rPr>
          <w:lang w:val="el-GR"/>
        </w:rPr>
        <w:t xml:space="preserve"> πριν </w:t>
      </w:r>
      <w:r w:rsidR="00C9301A">
        <w:rPr>
          <w:lang w:val="el-GR"/>
        </w:rPr>
        <w:t xml:space="preserve">και μετά </w:t>
      </w:r>
      <w:r w:rsidR="0008636E">
        <w:rPr>
          <w:lang w:val="el-GR"/>
        </w:rPr>
        <w:t xml:space="preserve">την εκβιομηχανοποίηση. </w:t>
      </w:r>
      <w:r w:rsidR="00C9301A">
        <w:rPr>
          <w:lang w:val="el-GR"/>
        </w:rPr>
        <w:t>Ακολο</w:t>
      </w:r>
      <w:r w:rsidR="008E75D8">
        <w:rPr>
          <w:lang w:val="el-GR"/>
        </w:rPr>
        <w:t>ύθως συνδ</w:t>
      </w:r>
      <w:r w:rsidR="00A668DF">
        <w:rPr>
          <w:lang w:val="el-GR"/>
        </w:rPr>
        <w:t>έουν</w:t>
      </w:r>
      <w:r w:rsidR="00A94699">
        <w:rPr>
          <w:lang w:val="el-GR"/>
        </w:rPr>
        <w:t xml:space="preserve"> μέσα από ένα ομαδικό παιχνίδι </w:t>
      </w:r>
      <w:r w:rsidR="008E75D8">
        <w:rPr>
          <w:lang w:val="el-GR"/>
        </w:rPr>
        <w:t xml:space="preserve">τις παραδοσιακές μεθόδους </w:t>
      </w:r>
      <w:r w:rsidR="00A94699">
        <w:rPr>
          <w:lang w:val="el-GR"/>
        </w:rPr>
        <w:t>καλλιέργειας</w:t>
      </w:r>
      <w:r w:rsidR="00AE1257">
        <w:rPr>
          <w:lang w:val="el-GR"/>
        </w:rPr>
        <w:t xml:space="preserve"> και </w:t>
      </w:r>
      <w:r w:rsidR="000F5474">
        <w:rPr>
          <w:lang w:val="el-GR"/>
        </w:rPr>
        <w:t xml:space="preserve">τα </w:t>
      </w:r>
      <w:r w:rsidR="00A668DF">
        <w:rPr>
          <w:lang w:val="el-GR"/>
        </w:rPr>
        <w:t xml:space="preserve">διάφορα </w:t>
      </w:r>
      <w:r w:rsidR="000F5474">
        <w:rPr>
          <w:lang w:val="el-GR"/>
        </w:rPr>
        <w:t xml:space="preserve">στάδια </w:t>
      </w:r>
      <w:r w:rsidR="00AE1257">
        <w:rPr>
          <w:lang w:val="el-GR"/>
        </w:rPr>
        <w:t>παρασκευής του ψωμιού</w:t>
      </w:r>
      <w:r w:rsidR="00A94699">
        <w:rPr>
          <w:lang w:val="el-GR"/>
        </w:rPr>
        <w:t xml:space="preserve"> με </w:t>
      </w:r>
      <w:r w:rsidR="00A668DF">
        <w:rPr>
          <w:lang w:val="el-GR"/>
        </w:rPr>
        <w:t>τα</w:t>
      </w:r>
      <w:r w:rsidR="00AE1257">
        <w:rPr>
          <w:lang w:val="el-GR"/>
        </w:rPr>
        <w:t xml:space="preserve"> </w:t>
      </w:r>
      <w:r w:rsidR="00A668DF">
        <w:rPr>
          <w:lang w:val="el-GR"/>
        </w:rPr>
        <w:t xml:space="preserve">αντίστοιχα </w:t>
      </w:r>
      <w:r w:rsidR="00AE1257">
        <w:rPr>
          <w:lang w:val="el-GR"/>
        </w:rPr>
        <w:t>παραδοσιακά εργαλεία</w:t>
      </w:r>
      <w:r w:rsidR="00A668DF">
        <w:rPr>
          <w:lang w:val="el-GR"/>
        </w:rPr>
        <w:t xml:space="preserve">. </w:t>
      </w:r>
      <w:r w:rsidR="00947368">
        <w:rPr>
          <w:lang w:val="el-GR"/>
        </w:rPr>
        <w:t>Στα πλαίσια του παιχνιδιού</w:t>
      </w:r>
      <w:r w:rsidR="00BD701E">
        <w:rPr>
          <w:lang w:val="el-GR"/>
        </w:rPr>
        <w:t xml:space="preserve"> τους δίδονται αποσπάσματα από ποιήματα και αφηγήσεις στην κυπριακή διάλεκτο τα οποία </w:t>
      </w:r>
      <w:r w:rsidR="00050993">
        <w:rPr>
          <w:lang w:val="el-GR"/>
        </w:rPr>
        <w:t xml:space="preserve">πρέπει </w:t>
      </w:r>
      <w:r w:rsidR="00466DFA">
        <w:rPr>
          <w:lang w:val="el-GR"/>
        </w:rPr>
        <w:t xml:space="preserve">επίσης </w:t>
      </w:r>
      <w:r w:rsidR="00050993">
        <w:rPr>
          <w:lang w:val="el-GR"/>
        </w:rPr>
        <w:t>να αντιστοιχήσουν σε κάποιο από τα στάδια παρασκευής.</w:t>
      </w:r>
    </w:p>
    <w:p w:rsidR="0090643C" w:rsidRDefault="00A3579E" w:rsidP="00FA4323">
      <w:pPr>
        <w:spacing w:line="276" w:lineRule="auto"/>
        <w:jc w:val="both"/>
        <w:rPr>
          <w:lang w:val="el-GR"/>
        </w:rPr>
      </w:pPr>
      <w:r>
        <w:rPr>
          <w:lang w:val="el-GR"/>
        </w:rPr>
        <w:lastRenderedPageBreak/>
        <w:t xml:space="preserve">Στην </w:t>
      </w:r>
      <w:r w:rsidR="0090643C">
        <w:rPr>
          <w:lang w:val="el-GR"/>
        </w:rPr>
        <w:t xml:space="preserve">τρίτη </w:t>
      </w:r>
      <w:r>
        <w:rPr>
          <w:lang w:val="el-GR"/>
        </w:rPr>
        <w:t>ενότητα οι μαθητές/</w:t>
      </w:r>
      <w:proofErr w:type="spellStart"/>
      <w:r>
        <w:rPr>
          <w:lang w:val="el-GR"/>
        </w:rPr>
        <w:t>τριες</w:t>
      </w:r>
      <w:proofErr w:type="spellEnd"/>
      <w:r>
        <w:rPr>
          <w:lang w:val="el-GR"/>
        </w:rPr>
        <w:t xml:space="preserve"> </w:t>
      </w:r>
      <w:r w:rsidR="0090643C">
        <w:rPr>
          <w:lang w:val="el-GR"/>
        </w:rPr>
        <w:t xml:space="preserve">εντοπίζουν </w:t>
      </w:r>
      <w:r w:rsidR="00BC4B57">
        <w:rPr>
          <w:lang w:val="el-GR"/>
        </w:rPr>
        <w:t xml:space="preserve">μέσα από ιδεοθύελλα </w:t>
      </w:r>
      <w:r w:rsidR="0090643C">
        <w:rPr>
          <w:lang w:val="el-GR"/>
        </w:rPr>
        <w:t>σε ποιες εκφάνσεις του κύκλου της ζωής και σε ποιες θρησκευτικές ή άλλες γιορτές, το ψωμί και τα ζυμώματα αποτελούν αναπόσπαστο κομμάτι.</w:t>
      </w:r>
      <w:r w:rsidR="00931659" w:rsidRPr="00931659">
        <w:rPr>
          <w:lang w:val="el-GR"/>
        </w:rPr>
        <w:t xml:space="preserve"> </w:t>
      </w:r>
      <w:r w:rsidR="00BC4B57">
        <w:rPr>
          <w:lang w:val="el-GR"/>
        </w:rPr>
        <w:t xml:space="preserve">Στη συνέχεια </w:t>
      </w:r>
      <w:r w:rsidR="00931659">
        <w:rPr>
          <w:lang w:val="el-GR"/>
        </w:rPr>
        <w:t xml:space="preserve">ανατίθεται </w:t>
      </w:r>
      <w:r w:rsidR="00BC4B57">
        <w:rPr>
          <w:lang w:val="el-GR"/>
        </w:rPr>
        <w:t xml:space="preserve">σε κάθε ομάδα </w:t>
      </w:r>
      <w:r w:rsidR="00A95A75">
        <w:rPr>
          <w:lang w:val="el-GR"/>
        </w:rPr>
        <w:t>μία μικρή θεματική</w:t>
      </w:r>
      <w:r w:rsidR="00931659">
        <w:rPr>
          <w:lang w:val="el-GR"/>
        </w:rPr>
        <w:t xml:space="preserve"> </w:t>
      </w:r>
      <w:r w:rsidR="00A95A75">
        <w:rPr>
          <w:lang w:val="el-GR"/>
        </w:rPr>
        <w:t>έρευνα</w:t>
      </w:r>
      <w:r w:rsidR="00BC4B57">
        <w:rPr>
          <w:lang w:val="el-GR"/>
        </w:rPr>
        <w:t xml:space="preserve"> με επίκεντρο το ψωμί</w:t>
      </w:r>
      <w:r w:rsidR="00931659">
        <w:rPr>
          <w:lang w:val="el-GR"/>
        </w:rPr>
        <w:t xml:space="preserve"> </w:t>
      </w:r>
      <w:r w:rsidR="00202FE5">
        <w:rPr>
          <w:lang w:val="el-GR"/>
        </w:rPr>
        <w:t xml:space="preserve">σε σχέση με θρησκευτικές ή άλλες τελετές όπως </w:t>
      </w:r>
      <w:r w:rsidR="00931659">
        <w:rPr>
          <w:lang w:val="el-GR"/>
        </w:rPr>
        <w:t>γάμος, κηδεία/μνημ</w:t>
      </w:r>
      <w:r w:rsidR="00BC4B57">
        <w:rPr>
          <w:lang w:val="el-GR"/>
        </w:rPr>
        <w:t>ό</w:t>
      </w:r>
      <w:r w:rsidR="00931659">
        <w:rPr>
          <w:lang w:val="el-GR"/>
        </w:rPr>
        <w:t>συνο, γέννηση, Χριστούγεννα, Π</w:t>
      </w:r>
      <w:r w:rsidR="00202FE5">
        <w:rPr>
          <w:lang w:val="el-GR"/>
        </w:rPr>
        <w:t>άσχα,</w:t>
      </w:r>
      <w:r w:rsidR="00931659" w:rsidRPr="00931659">
        <w:rPr>
          <w:lang w:val="el-GR"/>
        </w:rPr>
        <w:t xml:space="preserve"> </w:t>
      </w:r>
      <w:r w:rsidR="00931659">
        <w:rPr>
          <w:lang w:val="el-GR"/>
        </w:rPr>
        <w:t>το οποίο ολοκληρ</w:t>
      </w:r>
      <w:r w:rsidR="00BC4B57">
        <w:rPr>
          <w:lang w:val="el-GR"/>
        </w:rPr>
        <w:t>ώνεται</w:t>
      </w:r>
      <w:r w:rsidR="00931659">
        <w:rPr>
          <w:lang w:val="el-GR"/>
        </w:rPr>
        <w:t xml:space="preserve"> και παρουσι</w:t>
      </w:r>
      <w:r w:rsidR="00BC4B57">
        <w:rPr>
          <w:lang w:val="el-GR"/>
        </w:rPr>
        <w:t>άζεται</w:t>
      </w:r>
      <w:r w:rsidR="00931659">
        <w:rPr>
          <w:lang w:val="el-GR"/>
        </w:rPr>
        <w:t xml:space="preserve"> στην τάξη</w:t>
      </w:r>
      <w:r w:rsidR="00BC4B57">
        <w:rPr>
          <w:lang w:val="el-GR"/>
        </w:rPr>
        <w:t xml:space="preserve">. </w:t>
      </w:r>
    </w:p>
    <w:p w:rsidR="00BC4B57" w:rsidRPr="00AE3FAE" w:rsidRDefault="00BC4B57" w:rsidP="00FA4323">
      <w:pPr>
        <w:spacing w:line="276" w:lineRule="auto"/>
        <w:jc w:val="both"/>
        <w:rPr>
          <w:lang w:val="el-GR"/>
        </w:rPr>
      </w:pPr>
      <w:r>
        <w:rPr>
          <w:lang w:val="el-GR"/>
        </w:rPr>
        <w:t>Τέλος</w:t>
      </w:r>
      <w:r w:rsidR="00A95A75">
        <w:rPr>
          <w:lang w:val="el-GR"/>
        </w:rPr>
        <w:t>,</w:t>
      </w:r>
      <w:r>
        <w:rPr>
          <w:lang w:val="el-GR"/>
        </w:rPr>
        <w:t xml:space="preserve"> το μάθημα ολοκληρώνεται με </w:t>
      </w:r>
      <w:r w:rsidR="00202FE5">
        <w:rPr>
          <w:lang w:val="el-GR"/>
        </w:rPr>
        <w:t xml:space="preserve">μία </w:t>
      </w:r>
      <w:r>
        <w:rPr>
          <w:lang w:val="el-GR"/>
        </w:rPr>
        <w:t xml:space="preserve">θεματική εξόρμηση και μελέτη πεδίου στις </w:t>
      </w:r>
      <w:r w:rsidR="00AE3FAE">
        <w:rPr>
          <w:lang w:val="el-GR"/>
        </w:rPr>
        <w:t>εγκαταστάσεις ενός σύγχρονου αρτοποιείου ή αλευρόμυλου όπου οι μαθητές/</w:t>
      </w:r>
      <w:proofErr w:type="spellStart"/>
      <w:r w:rsidR="00AE3FAE">
        <w:rPr>
          <w:lang w:val="el-GR"/>
        </w:rPr>
        <w:t>τριες</w:t>
      </w:r>
      <w:proofErr w:type="spellEnd"/>
      <w:r w:rsidR="00AE3FAE">
        <w:rPr>
          <w:lang w:val="el-GR"/>
        </w:rPr>
        <w:t xml:space="preserve"> έχουν την ευκαιρία να περιηγηθούν </w:t>
      </w:r>
      <w:r w:rsidR="00A24706">
        <w:rPr>
          <w:lang w:val="el-GR"/>
        </w:rPr>
        <w:t>στις εκσυγχρονισμένες εγκαταστάσεις</w:t>
      </w:r>
      <w:r w:rsidR="00202FE5">
        <w:rPr>
          <w:lang w:val="el-GR"/>
        </w:rPr>
        <w:t xml:space="preserve"> των εν λόγω επιχειρήσεων, να παρατηρήσουν και να καταγράψουν στοιχεία </w:t>
      </w:r>
      <w:r w:rsidR="00C733E0">
        <w:rPr>
          <w:lang w:val="el-GR"/>
        </w:rPr>
        <w:t>και να προβούν σε συμπεράσματα για το ψωμί και την παρασκευή του.</w:t>
      </w:r>
    </w:p>
    <w:p w:rsidR="00964C9E" w:rsidRPr="00964C9E" w:rsidRDefault="00964C9E" w:rsidP="00FA4323">
      <w:pPr>
        <w:spacing w:line="276" w:lineRule="auto"/>
        <w:jc w:val="both"/>
        <w:rPr>
          <w:lang w:val="el-GR"/>
        </w:rPr>
      </w:pPr>
    </w:p>
    <w:p w:rsidR="00062255" w:rsidRDefault="009C7068" w:rsidP="00FA4323">
      <w:pPr>
        <w:pStyle w:val="Heading2"/>
        <w:spacing w:line="276" w:lineRule="auto"/>
        <w:jc w:val="both"/>
        <w:rPr>
          <w:lang w:val="el-GR"/>
        </w:rPr>
      </w:pPr>
      <w:bookmarkStart w:id="8" w:name="_Toc415524196"/>
      <w:r>
        <w:rPr>
          <w:lang w:val="el-GR"/>
        </w:rPr>
        <w:t>Διδακτέα ύλη (Α</w:t>
      </w:r>
      <w:r w:rsidR="00062255" w:rsidRPr="00062255">
        <w:rPr>
          <w:lang w:val="el-GR"/>
        </w:rPr>
        <w:t>ντικείμενο διδασκαλίας</w:t>
      </w:r>
      <w:r>
        <w:rPr>
          <w:lang w:val="el-GR"/>
        </w:rPr>
        <w:t>)</w:t>
      </w:r>
      <w:bookmarkEnd w:id="8"/>
    </w:p>
    <w:p w:rsidR="00A37700" w:rsidRPr="00A37700" w:rsidRDefault="00A37700" w:rsidP="00C30D42">
      <w:pPr>
        <w:spacing w:after="0"/>
        <w:rPr>
          <w:lang w:val="el-GR"/>
        </w:rPr>
      </w:pPr>
    </w:p>
    <w:p w:rsidR="00A24706" w:rsidRPr="00840411" w:rsidRDefault="00A24706" w:rsidP="00A24706">
      <w:pPr>
        <w:spacing w:line="276" w:lineRule="auto"/>
        <w:jc w:val="both"/>
        <w:rPr>
          <w:lang w:val="el-GR"/>
        </w:rPr>
      </w:pPr>
      <w:bookmarkStart w:id="9" w:name="_Toc415524197"/>
      <w:r>
        <w:rPr>
          <w:lang w:val="el-GR"/>
        </w:rPr>
        <w:t xml:space="preserve">Το ψωμί, η θρεπτική του αξία και </w:t>
      </w:r>
      <w:r w:rsidR="00EC3D2F">
        <w:rPr>
          <w:lang w:val="el-GR"/>
        </w:rPr>
        <w:t>η</w:t>
      </w:r>
      <w:r w:rsidR="00B6596E">
        <w:rPr>
          <w:lang w:val="el-GR"/>
        </w:rPr>
        <w:t xml:space="preserve"> σπουδαιότητά</w:t>
      </w:r>
      <w:r>
        <w:rPr>
          <w:lang w:val="el-GR"/>
        </w:rPr>
        <w:t xml:space="preserve"> του</w:t>
      </w:r>
      <w:r w:rsidR="00652E11">
        <w:rPr>
          <w:lang w:val="el-GR"/>
        </w:rPr>
        <w:t xml:space="preserve"> στην καθημερινή διατροφή</w:t>
      </w:r>
      <w:r w:rsidR="00CC0ED4" w:rsidRPr="00CC0ED4">
        <w:rPr>
          <w:lang w:val="el-GR"/>
        </w:rPr>
        <w:t>,</w:t>
      </w:r>
      <w:r w:rsidR="00D11DCA">
        <w:rPr>
          <w:lang w:val="el-GR"/>
        </w:rPr>
        <w:t xml:space="preserve"> στο παρελθόν, παρόν και μέλλον</w:t>
      </w:r>
      <w:r w:rsidR="00840411">
        <w:rPr>
          <w:lang w:val="el-GR"/>
        </w:rPr>
        <w:t>. Περιήγηση στα διάφορα στάδια</w:t>
      </w:r>
      <w:r w:rsidR="00CC0ED4">
        <w:rPr>
          <w:lang w:val="el-GR"/>
        </w:rPr>
        <w:t xml:space="preserve"> παρασκευής του ψωμιού, ξεκινώντας από τη σπορά των δημητριακών μέχρι και το φούρνισμα</w:t>
      </w:r>
      <w:r w:rsidR="00EC3D2F">
        <w:rPr>
          <w:lang w:val="el-GR"/>
        </w:rPr>
        <w:t xml:space="preserve">, </w:t>
      </w:r>
      <w:r w:rsidR="00CC0ED4">
        <w:rPr>
          <w:lang w:val="el-GR"/>
        </w:rPr>
        <w:t>κατά την προβιομηχανική περίοδ</w:t>
      </w:r>
      <w:r w:rsidR="00A95A75">
        <w:rPr>
          <w:lang w:val="el-GR"/>
        </w:rPr>
        <w:t>ο αλλά και στη σύγχρονη εποχή</w:t>
      </w:r>
      <w:r w:rsidR="00CC0ED4">
        <w:rPr>
          <w:lang w:val="el-GR"/>
        </w:rPr>
        <w:t>.</w:t>
      </w:r>
      <w:r w:rsidR="00B6596E">
        <w:rPr>
          <w:lang w:val="el-GR"/>
        </w:rPr>
        <w:t xml:space="preserve"> Γνωριμία με τα ήθη και έθιμα που σχετίζονται με το ψωμί και τη σημασία του για την κυπριακή λαογραφία.</w:t>
      </w:r>
      <w:r w:rsidR="00840411">
        <w:rPr>
          <w:lang w:val="el-GR"/>
        </w:rPr>
        <w:t xml:space="preserve"> Μελέτη πεδίου με</w:t>
      </w:r>
      <w:r w:rsidR="00840411" w:rsidRPr="00840411">
        <w:rPr>
          <w:sz w:val="28"/>
          <w:lang w:val="el-GR"/>
        </w:rPr>
        <w:t xml:space="preserve"> </w:t>
      </w:r>
      <w:r w:rsidR="00840411" w:rsidRPr="00840411">
        <w:rPr>
          <w:szCs w:val="23"/>
          <w:lang w:val="el-GR"/>
        </w:rPr>
        <w:t>γνώμονα την προαγωγή της ενεργητικής συμμετοχής και την εμπλοκή των μαθητών</w:t>
      </w:r>
      <w:r w:rsidR="00840411">
        <w:rPr>
          <w:szCs w:val="23"/>
          <w:lang w:val="el-GR"/>
        </w:rPr>
        <w:t>/</w:t>
      </w:r>
      <w:r w:rsidR="00840411" w:rsidRPr="00840411">
        <w:rPr>
          <w:szCs w:val="23"/>
          <w:lang w:val="el-GR"/>
        </w:rPr>
        <w:t>τριών σε άμεσες παρατηρήσεις, συλλογή και καταγραφή στοιχείων του υπό εξέταση θέματος.</w:t>
      </w:r>
    </w:p>
    <w:p w:rsidR="00F27AC0" w:rsidRPr="00F27AC0" w:rsidRDefault="00F27AC0" w:rsidP="00F27AC0">
      <w:pPr>
        <w:spacing w:line="276" w:lineRule="auto"/>
        <w:jc w:val="both"/>
        <w:rPr>
          <w:lang w:val="el-GR"/>
        </w:rPr>
      </w:pPr>
    </w:p>
    <w:p w:rsidR="00A95A75" w:rsidRDefault="009C7068" w:rsidP="00A95A75">
      <w:pPr>
        <w:pStyle w:val="Heading2"/>
        <w:spacing w:line="276" w:lineRule="auto"/>
        <w:rPr>
          <w:lang w:val="el-GR"/>
        </w:rPr>
      </w:pPr>
      <w:r>
        <w:rPr>
          <w:lang w:val="el-GR"/>
        </w:rPr>
        <w:t>Προϋπάρχουσες γνώσεις</w:t>
      </w:r>
      <w:bookmarkEnd w:id="9"/>
    </w:p>
    <w:p w:rsidR="00A95A75" w:rsidRPr="00A95A75" w:rsidRDefault="00A95A75" w:rsidP="00A95A75">
      <w:pPr>
        <w:rPr>
          <w:lang w:val="el-GR"/>
        </w:rPr>
      </w:pPr>
    </w:p>
    <w:p w:rsidR="00A95A75" w:rsidRDefault="00D376DD" w:rsidP="00D03CFC">
      <w:pPr>
        <w:spacing w:line="276" w:lineRule="auto"/>
        <w:jc w:val="both"/>
        <w:rPr>
          <w:lang w:val="el-GR"/>
        </w:rPr>
      </w:pPr>
      <w:r>
        <w:rPr>
          <w:lang w:val="el-GR"/>
        </w:rPr>
        <w:t>Θεωρείται ότ</w:t>
      </w:r>
      <w:r w:rsidR="0096586F">
        <w:rPr>
          <w:lang w:val="el-GR"/>
        </w:rPr>
        <w:t xml:space="preserve">ι </w:t>
      </w:r>
      <w:r>
        <w:rPr>
          <w:lang w:val="el-GR"/>
        </w:rPr>
        <w:t xml:space="preserve">οι </w:t>
      </w:r>
      <w:r w:rsidR="0096586F">
        <w:rPr>
          <w:lang w:val="el-GR"/>
        </w:rPr>
        <w:t>μαθητές/</w:t>
      </w:r>
      <w:proofErr w:type="spellStart"/>
      <w:r w:rsidR="0096586F">
        <w:rPr>
          <w:lang w:val="el-GR"/>
        </w:rPr>
        <w:t>τριες</w:t>
      </w:r>
      <w:proofErr w:type="spellEnd"/>
      <w:r w:rsidR="0096586F">
        <w:rPr>
          <w:lang w:val="el-GR"/>
        </w:rPr>
        <w:t xml:space="preserve"> </w:t>
      </w:r>
      <w:r w:rsidR="00E268D1">
        <w:rPr>
          <w:lang w:val="el-GR"/>
        </w:rPr>
        <w:t xml:space="preserve">διαθέτουν ήδη διάφορα βιώματα από την καθημερινότητά τους τα οποία σχετίζονται με το ψωμί και </w:t>
      </w:r>
      <w:r>
        <w:rPr>
          <w:lang w:val="el-GR"/>
        </w:rPr>
        <w:t xml:space="preserve">ότι </w:t>
      </w:r>
      <w:r w:rsidR="00202FE5">
        <w:rPr>
          <w:lang w:val="el-GR"/>
        </w:rPr>
        <w:t>προϋπάρχουν οι γνώσεις που αφορούν</w:t>
      </w:r>
      <w:r w:rsidR="0096586F">
        <w:rPr>
          <w:lang w:val="el-GR"/>
        </w:rPr>
        <w:t xml:space="preserve"> την Πυραμίδα Μεσογειακής Διατροφ</w:t>
      </w:r>
      <w:r w:rsidR="00E268D1">
        <w:rPr>
          <w:lang w:val="el-GR"/>
        </w:rPr>
        <w:t>ής.</w:t>
      </w:r>
      <w:bookmarkStart w:id="10" w:name="_Toc415524198"/>
    </w:p>
    <w:p w:rsidR="00D03CFC" w:rsidRDefault="00D03CFC" w:rsidP="00D03CFC">
      <w:pPr>
        <w:spacing w:line="276" w:lineRule="auto"/>
        <w:jc w:val="both"/>
        <w:rPr>
          <w:lang w:val="el-GR"/>
        </w:rPr>
      </w:pPr>
    </w:p>
    <w:p w:rsidR="00A37700" w:rsidRDefault="00062255" w:rsidP="00C30D42">
      <w:pPr>
        <w:pStyle w:val="Heading2"/>
        <w:spacing w:line="276" w:lineRule="auto"/>
        <w:jc w:val="both"/>
        <w:rPr>
          <w:lang w:val="el-GR"/>
        </w:rPr>
      </w:pPr>
      <w:r w:rsidRPr="00062255">
        <w:rPr>
          <w:lang w:val="el-GR"/>
        </w:rPr>
        <w:lastRenderedPageBreak/>
        <w:t>Γενικός διδακτικός στόχος</w:t>
      </w:r>
      <w:bookmarkEnd w:id="10"/>
    </w:p>
    <w:p w:rsidR="00E268D1" w:rsidRPr="00A37700" w:rsidRDefault="00E268D1" w:rsidP="00E268D1">
      <w:pPr>
        <w:spacing w:after="0"/>
        <w:jc w:val="both"/>
        <w:rPr>
          <w:lang w:val="el-GR"/>
        </w:rPr>
      </w:pPr>
    </w:p>
    <w:p w:rsidR="00D376DD" w:rsidRPr="00BE2923" w:rsidRDefault="00227CE5" w:rsidP="00E268D1">
      <w:pPr>
        <w:spacing w:line="276" w:lineRule="auto"/>
        <w:jc w:val="both"/>
        <w:rPr>
          <w:lang w:val="el-GR"/>
        </w:rPr>
      </w:pPr>
      <w:r>
        <w:rPr>
          <w:lang w:val="el-GR"/>
        </w:rPr>
        <w:t>Οι μαθητές/</w:t>
      </w:r>
      <w:proofErr w:type="spellStart"/>
      <w:r>
        <w:rPr>
          <w:lang w:val="el-GR"/>
        </w:rPr>
        <w:t>τριες</w:t>
      </w:r>
      <w:proofErr w:type="spellEnd"/>
      <w:r>
        <w:rPr>
          <w:lang w:val="el-GR"/>
        </w:rPr>
        <w:t xml:space="preserve"> να αντιληφθο</w:t>
      </w:r>
      <w:r w:rsidR="00883B52">
        <w:rPr>
          <w:lang w:val="el-GR"/>
        </w:rPr>
        <w:t>ύν</w:t>
      </w:r>
      <w:r w:rsidR="00A96552">
        <w:rPr>
          <w:lang w:val="el-GR"/>
        </w:rPr>
        <w:t xml:space="preserve"> τη</w:t>
      </w:r>
      <w:r w:rsidR="0081275C">
        <w:rPr>
          <w:lang w:val="el-GR"/>
        </w:rPr>
        <w:t xml:space="preserve"> σπουδαιότητα</w:t>
      </w:r>
      <w:r w:rsidR="00A96552">
        <w:rPr>
          <w:lang w:val="el-GR"/>
        </w:rPr>
        <w:t xml:space="preserve"> του ψωμιού για</w:t>
      </w:r>
      <w:r w:rsidR="00202FE5">
        <w:rPr>
          <w:lang w:val="el-GR"/>
        </w:rPr>
        <w:t xml:space="preserve"> την επίτευξη</w:t>
      </w:r>
      <w:r w:rsidR="00A96552">
        <w:rPr>
          <w:lang w:val="el-GR"/>
        </w:rPr>
        <w:t xml:space="preserve"> μια</w:t>
      </w:r>
      <w:r w:rsidR="00202FE5">
        <w:rPr>
          <w:lang w:val="el-GR"/>
        </w:rPr>
        <w:t>ς</w:t>
      </w:r>
      <w:r w:rsidR="00A96552">
        <w:rPr>
          <w:lang w:val="el-GR"/>
        </w:rPr>
        <w:t xml:space="preserve"> ισορροπημένη</w:t>
      </w:r>
      <w:r w:rsidR="00202FE5">
        <w:rPr>
          <w:lang w:val="el-GR"/>
        </w:rPr>
        <w:t>ς</w:t>
      </w:r>
      <w:r w:rsidR="00A96552">
        <w:rPr>
          <w:lang w:val="el-GR"/>
        </w:rPr>
        <w:t xml:space="preserve"> και υγιεινή</w:t>
      </w:r>
      <w:r w:rsidR="00202FE5">
        <w:rPr>
          <w:lang w:val="el-GR"/>
        </w:rPr>
        <w:t>ς</w:t>
      </w:r>
      <w:r w:rsidR="00A96552">
        <w:rPr>
          <w:lang w:val="el-GR"/>
        </w:rPr>
        <w:t xml:space="preserve"> διατροφ</w:t>
      </w:r>
      <w:r w:rsidR="00BE2923">
        <w:rPr>
          <w:lang w:val="el-GR"/>
        </w:rPr>
        <w:t>ή</w:t>
      </w:r>
      <w:r w:rsidR="00D11DCA">
        <w:rPr>
          <w:lang w:val="el-GR"/>
        </w:rPr>
        <w:t>ς</w:t>
      </w:r>
      <w:r w:rsidR="00202FE5">
        <w:rPr>
          <w:lang w:val="el-GR"/>
        </w:rPr>
        <w:t>, να αναγνωρίσουν τη σημασία του ψωμιού στην κυπριακή παραδοσιακή διατροφή και</w:t>
      </w:r>
      <w:r w:rsidR="0081275C">
        <w:rPr>
          <w:lang w:val="el-GR"/>
        </w:rPr>
        <w:t xml:space="preserve"> να </w:t>
      </w:r>
      <w:r w:rsidR="00BE2923">
        <w:rPr>
          <w:lang w:val="el-GR"/>
        </w:rPr>
        <w:t xml:space="preserve">εμβαθύνουν τις γνώσεις τους για </w:t>
      </w:r>
      <w:r w:rsidR="00D47185">
        <w:rPr>
          <w:lang w:val="el-GR"/>
        </w:rPr>
        <w:t>το θέμα αυτό</w:t>
      </w:r>
      <w:r w:rsidR="0081275C">
        <w:rPr>
          <w:lang w:val="el-GR"/>
        </w:rPr>
        <w:t xml:space="preserve"> σε σχέση με</w:t>
      </w:r>
      <w:r w:rsidR="00BE2923">
        <w:rPr>
          <w:lang w:val="el-GR"/>
        </w:rPr>
        <w:t xml:space="preserve"> την κυπριακή λαογραφία και παράδοση.</w:t>
      </w:r>
    </w:p>
    <w:p w:rsidR="00062255" w:rsidRPr="00062255" w:rsidRDefault="00062255" w:rsidP="00891627">
      <w:pPr>
        <w:spacing w:line="276" w:lineRule="auto"/>
        <w:rPr>
          <w:b/>
          <w:lang w:val="el-GR"/>
        </w:rPr>
      </w:pPr>
    </w:p>
    <w:p w:rsidR="00062255" w:rsidRDefault="00062255" w:rsidP="00891627">
      <w:pPr>
        <w:pStyle w:val="Heading2"/>
        <w:spacing w:line="276" w:lineRule="auto"/>
        <w:rPr>
          <w:lang w:val="el-GR"/>
        </w:rPr>
      </w:pPr>
      <w:bookmarkStart w:id="11" w:name="_Toc415524199"/>
      <w:r w:rsidRPr="00062255">
        <w:rPr>
          <w:lang w:val="el-GR"/>
        </w:rPr>
        <w:t>Ειδικοί στόχοι μαθήματος και προσδοκώμενα αποτελέσματα</w:t>
      </w:r>
      <w:bookmarkEnd w:id="11"/>
    </w:p>
    <w:p w:rsidR="00C02763" w:rsidRPr="00C02763" w:rsidRDefault="00C02763" w:rsidP="00C30D42">
      <w:pPr>
        <w:spacing w:after="0"/>
        <w:rPr>
          <w:lang w:val="el-GR"/>
        </w:rPr>
      </w:pPr>
    </w:p>
    <w:p w:rsidR="00D03CFC" w:rsidRDefault="00D03CFC" w:rsidP="00630361">
      <w:pPr>
        <w:spacing w:line="276" w:lineRule="auto"/>
        <w:jc w:val="both"/>
        <w:rPr>
          <w:lang w:val="el-GR"/>
        </w:rPr>
      </w:pPr>
      <w:r w:rsidRPr="00D03CFC">
        <w:rPr>
          <w:b/>
          <w:lang w:val="el-GR"/>
        </w:rPr>
        <w:t>Γνώσεις</w:t>
      </w:r>
      <w:r w:rsidRPr="00D03CFC">
        <w:rPr>
          <w:lang w:val="el-GR"/>
        </w:rPr>
        <w:t xml:space="preserve"> </w:t>
      </w:r>
    </w:p>
    <w:p w:rsidR="001C20D4" w:rsidRDefault="00D03CFC" w:rsidP="00630361">
      <w:pPr>
        <w:numPr>
          <w:ilvl w:val="0"/>
          <w:numId w:val="19"/>
        </w:numPr>
        <w:spacing w:line="276" w:lineRule="auto"/>
        <w:jc w:val="both"/>
        <w:rPr>
          <w:lang w:val="el-GR"/>
        </w:rPr>
      </w:pPr>
      <w:r w:rsidRPr="00D03CFC">
        <w:rPr>
          <w:lang w:val="el-GR"/>
        </w:rPr>
        <w:t xml:space="preserve">Να αντιλαμβάνονται και να επεξηγούν ποια είναι η σημασία του ψωμιού στην καθημερινή διατροφή και ποια είναι η διατροφική του αξία. </w:t>
      </w:r>
    </w:p>
    <w:p w:rsidR="001C20D4" w:rsidRDefault="001C20D4" w:rsidP="00630361">
      <w:pPr>
        <w:numPr>
          <w:ilvl w:val="0"/>
          <w:numId w:val="19"/>
        </w:numPr>
        <w:spacing w:line="276" w:lineRule="auto"/>
        <w:jc w:val="both"/>
        <w:rPr>
          <w:lang w:val="el-GR"/>
        </w:rPr>
      </w:pPr>
      <w:r>
        <w:rPr>
          <w:lang w:val="el-GR"/>
        </w:rPr>
        <w:t>Να συνειδητοποιήσουν τη χρησιμότητα των μηχανών και την αξία των επί μέρους επαγγελμάτων όπως ο γεωργός, ο μυλωνάς και ο αρτοποιός.</w:t>
      </w:r>
      <w:r w:rsidRPr="001C20D4">
        <w:rPr>
          <w:lang w:val="el-GR"/>
        </w:rPr>
        <w:t xml:space="preserve"> </w:t>
      </w:r>
    </w:p>
    <w:p w:rsidR="001C20D4" w:rsidRDefault="001C20D4" w:rsidP="00630361">
      <w:pPr>
        <w:numPr>
          <w:ilvl w:val="0"/>
          <w:numId w:val="19"/>
        </w:numPr>
        <w:spacing w:line="276" w:lineRule="auto"/>
        <w:jc w:val="both"/>
        <w:rPr>
          <w:lang w:val="el-GR"/>
        </w:rPr>
      </w:pPr>
      <w:r>
        <w:rPr>
          <w:lang w:val="el-GR"/>
        </w:rPr>
        <w:t>Να αναγνωρίζουν τα διάφορα παραδοσιακά εργαλεία και σκεύη που σχετίζονται με τα στάδια παρασκευής του ψωμιού από την καλλιέργεια μέχρι και το φούρνισμα.</w:t>
      </w:r>
      <w:r w:rsidRPr="001C20D4">
        <w:rPr>
          <w:lang w:val="el-GR"/>
        </w:rPr>
        <w:t xml:space="preserve"> </w:t>
      </w:r>
    </w:p>
    <w:p w:rsidR="00D03CFC" w:rsidRPr="001C20D4" w:rsidRDefault="001C20D4" w:rsidP="00630361">
      <w:pPr>
        <w:numPr>
          <w:ilvl w:val="0"/>
          <w:numId w:val="19"/>
        </w:numPr>
        <w:spacing w:line="276" w:lineRule="auto"/>
        <w:jc w:val="both"/>
        <w:rPr>
          <w:lang w:val="el-GR"/>
        </w:rPr>
      </w:pPr>
      <w:r>
        <w:rPr>
          <w:lang w:val="el-GR"/>
        </w:rPr>
        <w:t>Να κατανοήσουν γιατί το ψωμί αποτελεί πηγή έμπνευσης για παροιμίες, αινίγματα, λαϊκά παραμύθια και δοξασίες (κυπριακή λαογραφία).</w:t>
      </w:r>
    </w:p>
    <w:p w:rsidR="00062255" w:rsidRPr="00D03CFC" w:rsidRDefault="00062255" w:rsidP="00630361">
      <w:pPr>
        <w:spacing w:line="276" w:lineRule="auto"/>
        <w:jc w:val="both"/>
        <w:rPr>
          <w:b/>
          <w:lang w:val="el-GR"/>
        </w:rPr>
      </w:pPr>
    </w:p>
    <w:p w:rsidR="00D03CFC" w:rsidRDefault="00D03CFC" w:rsidP="00630361">
      <w:pPr>
        <w:spacing w:line="276" w:lineRule="auto"/>
        <w:jc w:val="both"/>
        <w:rPr>
          <w:lang w:val="el-GR"/>
        </w:rPr>
      </w:pPr>
      <w:r w:rsidRPr="00D03CFC">
        <w:rPr>
          <w:b/>
          <w:lang w:val="el-GR"/>
        </w:rPr>
        <w:t>Δεξιότητες-Ικανότητες</w:t>
      </w:r>
      <w:r w:rsidRPr="00D03CFC">
        <w:rPr>
          <w:lang w:val="el-GR"/>
        </w:rPr>
        <w:t xml:space="preserve"> </w:t>
      </w:r>
    </w:p>
    <w:p w:rsidR="001C20D4" w:rsidRDefault="00D03CFC" w:rsidP="00630361">
      <w:pPr>
        <w:pStyle w:val="ListParagraph"/>
        <w:numPr>
          <w:ilvl w:val="0"/>
          <w:numId w:val="22"/>
        </w:numPr>
        <w:spacing w:after="0" w:line="276" w:lineRule="auto"/>
        <w:jc w:val="both"/>
        <w:rPr>
          <w:lang w:val="el-GR"/>
        </w:rPr>
      </w:pPr>
      <w:r w:rsidRPr="001C20D4">
        <w:rPr>
          <w:lang w:val="el-GR"/>
        </w:rPr>
        <w:t xml:space="preserve">Να αναγνωρίζουν τα διάφορα είδη ψωμιού και να τα συσχετίζουν με το αλεύρι και τα διάφορα είδη σιτηρών. </w:t>
      </w:r>
    </w:p>
    <w:p w:rsidR="001C20D4" w:rsidRPr="001C20D4" w:rsidRDefault="00D03CFC" w:rsidP="00630361">
      <w:pPr>
        <w:pStyle w:val="ListParagraph"/>
        <w:numPr>
          <w:ilvl w:val="0"/>
          <w:numId w:val="22"/>
        </w:numPr>
        <w:spacing w:after="0" w:line="276" w:lineRule="auto"/>
        <w:jc w:val="both"/>
        <w:rPr>
          <w:lang w:val="el-GR"/>
        </w:rPr>
      </w:pPr>
      <w:r w:rsidRPr="001C20D4">
        <w:rPr>
          <w:lang w:val="el-GR"/>
        </w:rPr>
        <w:t xml:space="preserve">Να αξιολογούν διατροφικά τα διάφορα είδη ψωμιού σε συσχετισμό με την Πυραμίδα Μεσογειακής Διατροφής. </w:t>
      </w:r>
    </w:p>
    <w:p w:rsidR="001C20D4" w:rsidRDefault="00D03CFC" w:rsidP="00630361">
      <w:pPr>
        <w:pStyle w:val="ListParagraph"/>
        <w:numPr>
          <w:ilvl w:val="0"/>
          <w:numId w:val="22"/>
        </w:numPr>
        <w:spacing w:after="0" w:line="276" w:lineRule="auto"/>
        <w:jc w:val="both"/>
        <w:rPr>
          <w:lang w:val="el-GR"/>
        </w:rPr>
      </w:pPr>
      <w:r w:rsidRPr="001C20D4">
        <w:rPr>
          <w:lang w:val="el-GR"/>
        </w:rPr>
        <w:t>Να αντιλαμβάνονται τα οφέλη υιοθέτησής της στην καθημερινότητα τους, για την υγεία και ευεξία τους.</w:t>
      </w:r>
      <w:r w:rsidR="001C20D4" w:rsidRPr="001C20D4">
        <w:rPr>
          <w:lang w:val="el-GR"/>
        </w:rPr>
        <w:t xml:space="preserve"> </w:t>
      </w:r>
    </w:p>
    <w:p w:rsidR="00D03CFC" w:rsidRPr="001C20D4" w:rsidRDefault="001C20D4" w:rsidP="00630361">
      <w:pPr>
        <w:pStyle w:val="ListParagraph"/>
        <w:numPr>
          <w:ilvl w:val="0"/>
          <w:numId w:val="22"/>
        </w:numPr>
        <w:spacing w:after="0" w:line="276" w:lineRule="auto"/>
        <w:jc w:val="both"/>
        <w:rPr>
          <w:lang w:val="el-GR"/>
        </w:rPr>
      </w:pPr>
      <w:r w:rsidRPr="001C20D4">
        <w:rPr>
          <w:lang w:val="el-GR"/>
        </w:rPr>
        <w:lastRenderedPageBreak/>
        <w:t>Να τοποθετούν σε χρονολογική σειρά τα διάφορα στάδια παρασκευής του ψωμιού, ξεκινώντας από τη σπορά μέχρι και το ψήσιμο στο φούρνο.</w:t>
      </w:r>
    </w:p>
    <w:p w:rsidR="001C20D4" w:rsidRDefault="001C20D4" w:rsidP="00630361">
      <w:pPr>
        <w:numPr>
          <w:ilvl w:val="0"/>
          <w:numId w:val="19"/>
        </w:numPr>
        <w:spacing w:line="276" w:lineRule="auto"/>
        <w:jc w:val="both"/>
        <w:rPr>
          <w:lang w:val="el-GR"/>
        </w:rPr>
      </w:pPr>
      <w:r>
        <w:rPr>
          <w:lang w:val="el-GR"/>
        </w:rPr>
        <w:t>Να συγκρίνουν τις παραδοσιακές και σύγχρονες μεθόδους καλλιέργειας.</w:t>
      </w:r>
      <w:r w:rsidRPr="001C20D4">
        <w:rPr>
          <w:lang w:val="el-GR"/>
        </w:rPr>
        <w:t xml:space="preserve"> </w:t>
      </w:r>
    </w:p>
    <w:p w:rsidR="001C20D4" w:rsidRDefault="001C20D4" w:rsidP="00630361">
      <w:pPr>
        <w:numPr>
          <w:ilvl w:val="0"/>
          <w:numId w:val="19"/>
        </w:numPr>
        <w:spacing w:line="276" w:lineRule="auto"/>
        <w:jc w:val="both"/>
        <w:rPr>
          <w:lang w:val="el-GR"/>
        </w:rPr>
      </w:pPr>
      <w:r>
        <w:rPr>
          <w:lang w:val="el-GR"/>
        </w:rPr>
        <w:t>Να αντιληφθούν την αλληλεπίδραση του περιβάλλοντος και του καιρού με τις ανθρώπινες δραστηριότητες.</w:t>
      </w:r>
    </w:p>
    <w:p w:rsidR="001C20D4" w:rsidRDefault="001C20D4" w:rsidP="00630361">
      <w:pPr>
        <w:numPr>
          <w:ilvl w:val="0"/>
          <w:numId w:val="19"/>
        </w:numPr>
        <w:spacing w:line="276" w:lineRule="auto"/>
        <w:jc w:val="both"/>
        <w:rPr>
          <w:lang w:val="el-GR"/>
        </w:rPr>
      </w:pPr>
      <w:r>
        <w:rPr>
          <w:lang w:val="el-GR"/>
        </w:rPr>
        <w:t>Να συνδέσουν το ψωμί με την παραδοσιακή διατροφή και τις διάφορες εκφάνσεις του κοινωνικού και θρησκευτικού βίου (κυπριακή λαογραφία).</w:t>
      </w:r>
    </w:p>
    <w:p w:rsidR="00630361" w:rsidRPr="001C20D4" w:rsidRDefault="00630361" w:rsidP="00630361">
      <w:pPr>
        <w:numPr>
          <w:ilvl w:val="0"/>
          <w:numId w:val="19"/>
        </w:numPr>
        <w:spacing w:line="276" w:lineRule="auto"/>
        <w:jc w:val="both"/>
        <w:rPr>
          <w:lang w:val="el-GR"/>
        </w:rPr>
      </w:pPr>
      <w:r>
        <w:rPr>
          <w:lang w:val="el-GR"/>
        </w:rPr>
        <w:t>Να αναπτύξουν την ικανότητα παρατήρησης και συλλογής στοιχείων σε ένα σύγχρονο αρτοποιείο ή αλευρόμυλο.</w:t>
      </w:r>
    </w:p>
    <w:p w:rsidR="00D03CFC" w:rsidRPr="00D03CFC" w:rsidRDefault="00D03CFC" w:rsidP="00630361">
      <w:pPr>
        <w:spacing w:line="276" w:lineRule="auto"/>
        <w:jc w:val="both"/>
        <w:rPr>
          <w:b/>
          <w:lang w:val="el-GR"/>
        </w:rPr>
      </w:pPr>
    </w:p>
    <w:p w:rsidR="00D03CFC" w:rsidRDefault="00D03CFC" w:rsidP="00630361">
      <w:pPr>
        <w:spacing w:line="276" w:lineRule="auto"/>
        <w:jc w:val="both"/>
        <w:rPr>
          <w:b/>
          <w:lang w:val="el-GR"/>
        </w:rPr>
      </w:pPr>
      <w:r w:rsidRPr="00D03CFC">
        <w:rPr>
          <w:b/>
          <w:lang w:val="el-GR"/>
        </w:rPr>
        <w:t>Στάσεις</w:t>
      </w:r>
    </w:p>
    <w:p w:rsidR="001C20D4" w:rsidRPr="001C20D4" w:rsidRDefault="004954D9" w:rsidP="00630361">
      <w:pPr>
        <w:pStyle w:val="ListParagraph"/>
        <w:numPr>
          <w:ilvl w:val="0"/>
          <w:numId w:val="23"/>
        </w:numPr>
        <w:spacing w:line="276" w:lineRule="auto"/>
        <w:jc w:val="both"/>
        <w:rPr>
          <w:b/>
          <w:lang w:val="el-GR"/>
        </w:rPr>
      </w:pPr>
      <w:r w:rsidRPr="00D03CFC">
        <w:rPr>
          <w:lang w:val="el-GR"/>
        </w:rPr>
        <w:t>Να κατανοούν την έννο</w:t>
      </w:r>
      <w:r w:rsidR="00E108DE" w:rsidRPr="00D03CFC">
        <w:rPr>
          <w:lang w:val="el-GR"/>
        </w:rPr>
        <w:t xml:space="preserve">ια της παραδοσιακής διατροφής, </w:t>
      </w:r>
      <w:r w:rsidRPr="00D03CFC">
        <w:rPr>
          <w:lang w:val="el-GR"/>
        </w:rPr>
        <w:t>την ταύτισή της με</w:t>
      </w:r>
      <w:r w:rsidR="00D03CFC" w:rsidRPr="00D03CFC">
        <w:rPr>
          <w:lang w:val="el-GR"/>
        </w:rPr>
        <w:t xml:space="preserve"> τη Μεσογειακή Διατροφή.</w:t>
      </w:r>
    </w:p>
    <w:p w:rsidR="00A62C6A" w:rsidRPr="00630361" w:rsidRDefault="00752F7A" w:rsidP="00630361">
      <w:pPr>
        <w:pStyle w:val="ListParagraph"/>
        <w:numPr>
          <w:ilvl w:val="0"/>
          <w:numId w:val="23"/>
        </w:numPr>
        <w:spacing w:after="0" w:line="276" w:lineRule="auto"/>
        <w:jc w:val="both"/>
        <w:rPr>
          <w:lang w:val="el-GR"/>
        </w:rPr>
      </w:pPr>
      <w:r w:rsidRPr="00630361">
        <w:rPr>
          <w:lang w:val="el-GR"/>
        </w:rPr>
        <w:t xml:space="preserve">Να </w:t>
      </w:r>
      <w:r w:rsidR="001C20D4" w:rsidRPr="00630361">
        <w:rPr>
          <w:lang w:val="el-GR"/>
        </w:rPr>
        <w:t>προβληματιστούν σχετικά</w:t>
      </w:r>
      <w:r w:rsidRPr="00630361">
        <w:rPr>
          <w:lang w:val="el-GR"/>
        </w:rPr>
        <w:t xml:space="preserve"> με τις παραδοσιακές και σύγχρονες μεθόδους καλλιέργε</w:t>
      </w:r>
      <w:r w:rsidR="001C20D4" w:rsidRPr="00630361">
        <w:rPr>
          <w:lang w:val="el-GR"/>
        </w:rPr>
        <w:t>ιας</w:t>
      </w:r>
      <w:r w:rsidRPr="00630361">
        <w:rPr>
          <w:lang w:val="el-GR"/>
        </w:rPr>
        <w:t>.</w:t>
      </w:r>
      <w:bookmarkStart w:id="12" w:name="_Toc415524200"/>
    </w:p>
    <w:p w:rsidR="00630361" w:rsidRDefault="00630361" w:rsidP="00630361">
      <w:pPr>
        <w:pStyle w:val="ListParagraph"/>
        <w:numPr>
          <w:ilvl w:val="0"/>
          <w:numId w:val="23"/>
        </w:numPr>
        <w:spacing w:after="0" w:line="276" w:lineRule="auto"/>
        <w:jc w:val="both"/>
        <w:rPr>
          <w:lang w:val="el-GR"/>
        </w:rPr>
      </w:pPr>
      <w:r>
        <w:rPr>
          <w:lang w:val="el-GR"/>
        </w:rPr>
        <w:t xml:space="preserve">Να </w:t>
      </w:r>
      <w:r w:rsidRPr="00E226C5">
        <w:rPr>
          <w:lang w:val="el-GR"/>
        </w:rPr>
        <w:t>επιμορφωθούν και να ευαισθητοποιηθούν σε θέματα καταναλωτισμού</w:t>
      </w:r>
      <w:r>
        <w:rPr>
          <w:lang w:val="el-GR"/>
        </w:rPr>
        <w:t>.</w:t>
      </w:r>
    </w:p>
    <w:p w:rsidR="00630361" w:rsidRDefault="00630361" w:rsidP="00630361">
      <w:pPr>
        <w:pStyle w:val="ListParagraph"/>
        <w:numPr>
          <w:ilvl w:val="0"/>
          <w:numId w:val="23"/>
        </w:numPr>
        <w:spacing w:after="0" w:line="276" w:lineRule="auto"/>
        <w:jc w:val="both"/>
        <w:rPr>
          <w:lang w:val="el-GR"/>
        </w:rPr>
      </w:pPr>
      <w:r>
        <w:rPr>
          <w:lang w:val="el-GR"/>
        </w:rPr>
        <w:t>Ν</w:t>
      </w:r>
      <w:r w:rsidRPr="00E226C5">
        <w:rPr>
          <w:lang w:val="el-GR"/>
        </w:rPr>
        <w:t>α ενισχυθεί η καταναλωτική τους συνείδηση</w:t>
      </w:r>
      <w:r>
        <w:rPr>
          <w:lang w:val="el-GR"/>
        </w:rPr>
        <w:t xml:space="preserve"> μαθαίνοντας να αγοράζουν ψωμί και αρτοσκευάσματα με κριτήριο την ποιότητα των υλικών και το σωστό τρόπο παρασκευής</w:t>
      </w:r>
      <w:r w:rsidRPr="00E226C5">
        <w:rPr>
          <w:lang w:val="el-GR"/>
        </w:rPr>
        <w:t>.</w:t>
      </w:r>
    </w:p>
    <w:p w:rsidR="00630361" w:rsidRPr="00630361" w:rsidRDefault="00630361" w:rsidP="00630361">
      <w:pPr>
        <w:pStyle w:val="ListParagraph"/>
        <w:spacing w:after="0" w:line="276" w:lineRule="auto"/>
        <w:jc w:val="both"/>
        <w:rPr>
          <w:lang w:val="el-GR"/>
        </w:rPr>
      </w:pPr>
    </w:p>
    <w:p w:rsidR="005278E5" w:rsidRDefault="00062255" w:rsidP="00A62C6A">
      <w:pPr>
        <w:pStyle w:val="Heading2"/>
        <w:rPr>
          <w:lang w:val="el-GR"/>
        </w:rPr>
      </w:pPr>
      <w:r w:rsidRPr="00062255">
        <w:rPr>
          <w:lang w:val="el-GR"/>
        </w:rPr>
        <w:t>Διδακτικές τεχνικές και προσεγγίσεις</w:t>
      </w:r>
      <w:bookmarkEnd w:id="12"/>
    </w:p>
    <w:p w:rsidR="00C02763" w:rsidRPr="00C02763" w:rsidRDefault="00C02763" w:rsidP="00C30D42">
      <w:pPr>
        <w:spacing w:after="0"/>
        <w:rPr>
          <w:lang w:val="el-GR"/>
        </w:rPr>
      </w:pPr>
    </w:p>
    <w:p w:rsidR="007D0AF7" w:rsidRDefault="007D0AF7" w:rsidP="007D0AF7">
      <w:pPr>
        <w:pStyle w:val="ListParagraph"/>
        <w:numPr>
          <w:ilvl w:val="0"/>
          <w:numId w:val="3"/>
        </w:numPr>
        <w:spacing w:line="276" w:lineRule="auto"/>
        <w:jc w:val="both"/>
        <w:rPr>
          <w:rFonts w:cs="Arial"/>
          <w:lang w:val="el-GR"/>
        </w:rPr>
      </w:pPr>
      <w:r w:rsidRPr="005278E5">
        <w:rPr>
          <w:rFonts w:cs="Arial"/>
          <w:lang w:val="el-GR"/>
        </w:rPr>
        <w:t>Παιδοκεντρική διδα</w:t>
      </w:r>
      <w:r>
        <w:rPr>
          <w:rFonts w:cs="Arial"/>
          <w:lang w:val="el-GR"/>
        </w:rPr>
        <w:t>σκαλία βάση της οποίας οι μαθητές/</w:t>
      </w:r>
      <w:proofErr w:type="spellStart"/>
      <w:r>
        <w:rPr>
          <w:rFonts w:cs="Arial"/>
          <w:lang w:val="el-GR"/>
        </w:rPr>
        <w:t>τριες</w:t>
      </w:r>
      <w:proofErr w:type="spellEnd"/>
      <w:r w:rsidRPr="005278E5">
        <w:rPr>
          <w:rFonts w:cs="Arial"/>
          <w:lang w:val="el-GR"/>
        </w:rPr>
        <w:t xml:space="preserve"> έχουν καθοριστικό ρόλο στη διεξαγωγή του μαθήματος</w:t>
      </w:r>
      <w:r>
        <w:rPr>
          <w:rFonts w:cs="Arial"/>
          <w:lang w:val="el-GR"/>
        </w:rPr>
        <w:t>.</w:t>
      </w:r>
      <w:r w:rsidRPr="00E108DE">
        <w:rPr>
          <w:rFonts w:cs="Arial"/>
          <w:lang w:val="el-GR"/>
        </w:rPr>
        <w:t xml:space="preserve"> </w:t>
      </w:r>
    </w:p>
    <w:p w:rsidR="00E108DE" w:rsidRDefault="005278E5" w:rsidP="00E108DE">
      <w:pPr>
        <w:pStyle w:val="ListParagraph"/>
        <w:numPr>
          <w:ilvl w:val="0"/>
          <w:numId w:val="3"/>
        </w:numPr>
        <w:spacing w:line="276" w:lineRule="auto"/>
        <w:jc w:val="both"/>
        <w:rPr>
          <w:rFonts w:cs="Arial"/>
          <w:lang w:val="el-GR"/>
        </w:rPr>
      </w:pPr>
      <w:r w:rsidRPr="005278E5">
        <w:rPr>
          <w:rFonts w:cs="Arial"/>
          <w:lang w:val="el-GR"/>
        </w:rPr>
        <w:t>Εποικοδομητικό μάθημα το οποίο χτίζει στ</w:t>
      </w:r>
      <w:r>
        <w:rPr>
          <w:rFonts w:cs="Arial"/>
          <w:lang w:val="el-GR"/>
        </w:rPr>
        <w:t>αδιακά τις γνώσεις των μαθητών</w:t>
      </w:r>
      <w:r w:rsidRPr="005278E5">
        <w:rPr>
          <w:rFonts w:cs="Arial"/>
          <w:lang w:val="el-GR"/>
        </w:rPr>
        <w:t xml:space="preserve"> ξεκινώντας από τις εμπειρίες τους και καταλήγοντας στην κατάκτηση καινούριων γνώσεων.</w:t>
      </w:r>
      <w:r w:rsidR="00E108DE" w:rsidRPr="00E108DE">
        <w:rPr>
          <w:rFonts w:cs="Arial"/>
          <w:lang w:val="el-GR"/>
        </w:rPr>
        <w:t xml:space="preserve"> </w:t>
      </w:r>
    </w:p>
    <w:p w:rsidR="00E108DE" w:rsidRPr="00E108DE" w:rsidRDefault="00E108DE" w:rsidP="00E108DE">
      <w:pPr>
        <w:pStyle w:val="ListParagraph"/>
        <w:numPr>
          <w:ilvl w:val="0"/>
          <w:numId w:val="3"/>
        </w:numPr>
        <w:spacing w:line="276" w:lineRule="auto"/>
        <w:jc w:val="both"/>
        <w:rPr>
          <w:rFonts w:cs="Arial"/>
          <w:lang w:val="el-GR"/>
        </w:rPr>
      </w:pPr>
      <w:proofErr w:type="spellStart"/>
      <w:r w:rsidRPr="005278E5">
        <w:rPr>
          <w:rFonts w:cs="Arial"/>
          <w:lang w:val="el-GR"/>
        </w:rPr>
        <w:t>Ομαδοκεντρική</w:t>
      </w:r>
      <w:proofErr w:type="spellEnd"/>
      <w:r w:rsidRPr="005278E5">
        <w:rPr>
          <w:rFonts w:cs="Arial"/>
          <w:lang w:val="el-GR"/>
        </w:rPr>
        <w:t xml:space="preserve"> προσέγγιση βάση της οποίας οι μαθητές/</w:t>
      </w:r>
      <w:proofErr w:type="spellStart"/>
      <w:r w:rsidRPr="005278E5">
        <w:rPr>
          <w:rFonts w:cs="Arial"/>
          <w:lang w:val="el-GR"/>
        </w:rPr>
        <w:t>τριες</w:t>
      </w:r>
      <w:proofErr w:type="spellEnd"/>
      <w:r w:rsidRPr="005278E5">
        <w:rPr>
          <w:rFonts w:cs="Arial"/>
          <w:lang w:val="el-GR"/>
        </w:rPr>
        <w:t xml:space="preserve"> χωρίζονται σε ομάδες και αλληλεπιδρώντας </w:t>
      </w:r>
      <w:r>
        <w:rPr>
          <w:rFonts w:cs="Arial"/>
          <w:lang w:val="el-GR"/>
        </w:rPr>
        <w:t xml:space="preserve">αναπτύσσουν τις </w:t>
      </w:r>
      <w:r>
        <w:rPr>
          <w:rFonts w:cs="Arial"/>
          <w:lang w:val="el-GR"/>
        </w:rPr>
        <w:lastRenderedPageBreak/>
        <w:t xml:space="preserve">επικοινωνιακές τους ικανότητες, </w:t>
      </w:r>
      <w:r w:rsidRPr="005278E5">
        <w:rPr>
          <w:rFonts w:cs="Arial"/>
          <w:lang w:val="el-GR"/>
        </w:rPr>
        <w:t>συζητούν και συναποφασίζουν στην επίλυση διαφόρων ασκήσεων.</w:t>
      </w:r>
    </w:p>
    <w:p w:rsidR="005278E5" w:rsidRPr="005278E5" w:rsidRDefault="005278E5" w:rsidP="00C30D42">
      <w:pPr>
        <w:pStyle w:val="ListParagraph"/>
        <w:numPr>
          <w:ilvl w:val="0"/>
          <w:numId w:val="3"/>
        </w:numPr>
        <w:spacing w:after="200" w:line="276" w:lineRule="auto"/>
        <w:jc w:val="both"/>
        <w:rPr>
          <w:rFonts w:cs="Arial"/>
          <w:lang w:val="el-GR"/>
        </w:rPr>
      </w:pPr>
      <w:r>
        <w:rPr>
          <w:rFonts w:cs="Arial"/>
          <w:lang w:val="el-GR"/>
        </w:rPr>
        <w:t>Διαφοροποίηση στη μάθηση με την ανάπτυξη μικτών δραστηριοτήτων που εμπερικλεί</w:t>
      </w:r>
      <w:r w:rsidR="00891627">
        <w:rPr>
          <w:rFonts w:cs="Arial"/>
          <w:lang w:val="el-GR"/>
        </w:rPr>
        <w:t>ουν όλους τους τύπους</w:t>
      </w:r>
      <w:r w:rsidRPr="005278E5">
        <w:rPr>
          <w:rFonts w:cs="Arial"/>
          <w:lang w:val="el-GR"/>
        </w:rPr>
        <w:t xml:space="preserve"> μάθησης (</w:t>
      </w:r>
      <w:r w:rsidR="00891627">
        <w:rPr>
          <w:rFonts w:cs="Arial"/>
          <w:lang w:val="el-GR"/>
        </w:rPr>
        <w:t>ακουστικούς, οπτικούς κ.α.</w:t>
      </w:r>
      <w:r w:rsidRPr="005278E5">
        <w:rPr>
          <w:rFonts w:cs="Arial"/>
          <w:lang w:val="el-GR"/>
        </w:rPr>
        <w:t>) ώστε να ανταποκρίνονται σε όλους τους μαθητές/</w:t>
      </w:r>
      <w:proofErr w:type="spellStart"/>
      <w:r w:rsidRPr="005278E5">
        <w:rPr>
          <w:rFonts w:cs="Arial"/>
          <w:lang w:val="el-GR"/>
        </w:rPr>
        <w:t>τριες</w:t>
      </w:r>
      <w:proofErr w:type="spellEnd"/>
      <w:r w:rsidRPr="005278E5">
        <w:rPr>
          <w:rFonts w:cs="Arial"/>
          <w:lang w:val="el-GR"/>
        </w:rPr>
        <w:t>.</w:t>
      </w:r>
    </w:p>
    <w:p w:rsidR="005278E5" w:rsidRDefault="005278E5" w:rsidP="00C30D42">
      <w:pPr>
        <w:pStyle w:val="ListParagraph"/>
        <w:numPr>
          <w:ilvl w:val="0"/>
          <w:numId w:val="3"/>
        </w:numPr>
        <w:spacing w:line="276" w:lineRule="auto"/>
        <w:jc w:val="both"/>
        <w:rPr>
          <w:rFonts w:cs="Arial"/>
          <w:lang w:val="el-GR"/>
        </w:rPr>
      </w:pPr>
      <w:r w:rsidRPr="005278E5">
        <w:rPr>
          <w:rFonts w:cs="Arial"/>
          <w:lang w:val="el-GR"/>
        </w:rPr>
        <w:t>Διαλεκτική μέθοδος κατά την οποία ο</w:t>
      </w:r>
      <w:r w:rsidR="002442F8">
        <w:rPr>
          <w:rFonts w:cs="Arial"/>
          <w:lang w:val="el-GR"/>
        </w:rPr>
        <w:t>/η</w:t>
      </w:r>
      <w:r w:rsidRPr="005278E5">
        <w:rPr>
          <w:rFonts w:cs="Arial"/>
          <w:lang w:val="el-GR"/>
        </w:rPr>
        <w:t xml:space="preserve"> καθηγητής/</w:t>
      </w:r>
      <w:proofErr w:type="spellStart"/>
      <w:r w:rsidRPr="005278E5">
        <w:rPr>
          <w:rFonts w:cs="Arial"/>
          <w:lang w:val="el-GR"/>
        </w:rPr>
        <w:t>τρια</w:t>
      </w:r>
      <w:proofErr w:type="spellEnd"/>
      <w:r w:rsidRPr="005278E5">
        <w:rPr>
          <w:rFonts w:cs="Arial"/>
          <w:lang w:val="el-GR"/>
        </w:rPr>
        <w:t xml:space="preserve"> καθοδηγεί τη συζήτηση προς μία συγκεκριμένη κατεύθυνση ανάλογα με το στόχο του μαθήματος και ενθαρρύνει την επικοινωνία μεταξύ των μαθητών με ιδεοθύελλα, ανταλλαγή εμπειριών, παρατηρήσεων και έκφραση προσωπικών απόψεων.</w:t>
      </w:r>
    </w:p>
    <w:p w:rsidR="00C733E0" w:rsidRDefault="00C733E0" w:rsidP="00C30D42">
      <w:pPr>
        <w:pStyle w:val="ListParagraph"/>
        <w:numPr>
          <w:ilvl w:val="0"/>
          <w:numId w:val="3"/>
        </w:numPr>
        <w:spacing w:line="276" w:lineRule="auto"/>
        <w:jc w:val="both"/>
        <w:rPr>
          <w:rFonts w:cs="Arial"/>
          <w:lang w:val="el-GR"/>
        </w:rPr>
      </w:pPr>
      <w:r>
        <w:rPr>
          <w:rFonts w:cs="Arial"/>
          <w:lang w:val="el-GR"/>
        </w:rPr>
        <w:t xml:space="preserve">Ανάπτυξη παρατηρητικότητας και </w:t>
      </w:r>
      <w:r w:rsidR="00996E9F">
        <w:rPr>
          <w:rFonts w:cs="Arial"/>
          <w:lang w:val="el-GR"/>
        </w:rPr>
        <w:t xml:space="preserve">ικανότητας </w:t>
      </w:r>
      <w:r>
        <w:rPr>
          <w:rFonts w:cs="Arial"/>
          <w:lang w:val="el-GR"/>
        </w:rPr>
        <w:t>συσχετισμού στοιχείων για την εξαγωγή συμπερασμάτων μέσα απ</w:t>
      </w:r>
      <w:r w:rsidR="00996E9F">
        <w:rPr>
          <w:rFonts w:cs="Arial"/>
          <w:lang w:val="el-GR"/>
        </w:rPr>
        <w:t>ό δραστηριότητες σύγκρισης.</w:t>
      </w:r>
    </w:p>
    <w:p w:rsidR="006F53B8" w:rsidRPr="005278E5" w:rsidRDefault="006F53B8" w:rsidP="00C30D42">
      <w:pPr>
        <w:pStyle w:val="ListParagraph"/>
        <w:numPr>
          <w:ilvl w:val="0"/>
          <w:numId w:val="3"/>
        </w:numPr>
        <w:spacing w:line="276" w:lineRule="auto"/>
        <w:jc w:val="both"/>
        <w:rPr>
          <w:rFonts w:cs="Arial"/>
          <w:lang w:val="el-GR"/>
        </w:rPr>
      </w:pPr>
      <w:r>
        <w:rPr>
          <w:rFonts w:cs="Arial"/>
          <w:lang w:val="el-GR"/>
        </w:rPr>
        <w:t>Αξιοποίηση του τυχαίου κατά τη διάρκεια της διδασκαλίας και προέκταση των αποριών που γεννώνται στους μαθητές/</w:t>
      </w:r>
      <w:proofErr w:type="spellStart"/>
      <w:r>
        <w:rPr>
          <w:rFonts w:cs="Arial"/>
          <w:lang w:val="el-GR"/>
        </w:rPr>
        <w:t>τριες</w:t>
      </w:r>
      <w:proofErr w:type="spellEnd"/>
      <w:r>
        <w:rPr>
          <w:rFonts w:cs="Arial"/>
          <w:lang w:val="el-GR"/>
        </w:rPr>
        <w:t>.</w:t>
      </w:r>
    </w:p>
    <w:p w:rsidR="006F53B8" w:rsidRDefault="006F53B8" w:rsidP="00C30D42">
      <w:pPr>
        <w:pStyle w:val="ListParagraph"/>
        <w:numPr>
          <w:ilvl w:val="0"/>
          <w:numId w:val="3"/>
        </w:numPr>
        <w:spacing w:line="276" w:lineRule="auto"/>
        <w:jc w:val="both"/>
        <w:rPr>
          <w:rFonts w:cs="Arial"/>
          <w:lang w:val="el-GR"/>
        </w:rPr>
      </w:pPr>
      <w:r>
        <w:rPr>
          <w:rFonts w:cs="Arial"/>
          <w:lang w:val="el-GR"/>
        </w:rPr>
        <w:t>Βιωματική εφαρμογή των γνώσεων</w:t>
      </w:r>
      <w:r w:rsidR="007D0AF7">
        <w:rPr>
          <w:rFonts w:cs="Arial"/>
          <w:lang w:val="el-GR"/>
        </w:rPr>
        <w:t xml:space="preserve"> που έχουν αποκτηθεί</w:t>
      </w:r>
      <w:r w:rsidR="00E108DE">
        <w:rPr>
          <w:rFonts w:cs="Arial"/>
          <w:lang w:val="el-GR"/>
        </w:rPr>
        <w:t xml:space="preserve"> κατά τη μελέτη πεδίου.</w:t>
      </w:r>
    </w:p>
    <w:p w:rsidR="00891627" w:rsidRDefault="00891627" w:rsidP="00891627">
      <w:pPr>
        <w:pStyle w:val="ListParagraph"/>
        <w:spacing w:line="276" w:lineRule="auto"/>
        <w:rPr>
          <w:rFonts w:cs="Arial"/>
          <w:lang w:val="el-GR"/>
        </w:rPr>
      </w:pPr>
    </w:p>
    <w:p w:rsidR="00542841" w:rsidRDefault="00542841" w:rsidP="00FA4323">
      <w:pPr>
        <w:pStyle w:val="Heading2"/>
        <w:rPr>
          <w:lang w:val="el-GR"/>
        </w:rPr>
      </w:pPr>
      <w:bookmarkStart w:id="13" w:name="_Toc415524201"/>
      <w:r>
        <w:rPr>
          <w:lang w:val="el-GR"/>
        </w:rPr>
        <w:t>Προσ</w:t>
      </w:r>
      <w:r w:rsidR="008D3C28">
        <w:rPr>
          <w:lang w:val="el-GR"/>
        </w:rPr>
        <w:t>έγγιση</w:t>
      </w:r>
      <w:r>
        <w:rPr>
          <w:lang w:val="el-GR"/>
        </w:rPr>
        <w:t xml:space="preserve"> αν</w:t>
      </w:r>
      <w:r w:rsidR="008D3C28">
        <w:rPr>
          <w:lang w:val="el-GR"/>
        </w:rPr>
        <w:t>άπτυξης δράσεων εντός και εκτός της τάξης</w:t>
      </w:r>
      <w:bookmarkEnd w:id="13"/>
    </w:p>
    <w:p w:rsidR="00C02763" w:rsidRPr="00C02763" w:rsidRDefault="00C02763" w:rsidP="00C30D42">
      <w:pPr>
        <w:spacing w:after="0"/>
        <w:rPr>
          <w:lang w:val="el-GR"/>
        </w:rPr>
      </w:pPr>
    </w:p>
    <w:p w:rsidR="00542841" w:rsidRPr="00542841" w:rsidRDefault="00542841" w:rsidP="00C30D42">
      <w:pPr>
        <w:pStyle w:val="ListParagraph"/>
        <w:numPr>
          <w:ilvl w:val="0"/>
          <w:numId w:val="12"/>
        </w:numPr>
        <w:jc w:val="both"/>
        <w:rPr>
          <w:rFonts w:cs="Arial"/>
          <w:lang w:val="el-GR"/>
        </w:rPr>
      </w:pPr>
      <w:r w:rsidRPr="00542841">
        <w:rPr>
          <w:rFonts w:cs="Arial"/>
          <w:lang w:val="el-GR"/>
        </w:rPr>
        <w:t xml:space="preserve">Δραστηριότητες που καταπιάνονται με την ανάπτυξη του κριτικού </w:t>
      </w:r>
      <w:proofErr w:type="spellStart"/>
      <w:r w:rsidRPr="00542841">
        <w:rPr>
          <w:rFonts w:cs="Arial"/>
          <w:lang w:val="el-GR"/>
        </w:rPr>
        <w:t>γραμματισμού</w:t>
      </w:r>
      <w:proofErr w:type="spellEnd"/>
      <w:r w:rsidRPr="00542841">
        <w:rPr>
          <w:rFonts w:cs="Arial"/>
          <w:lang w:val="el-GR"/>
        </w:rPr>
        <w:t>.</w:t>
      </w:r>
    </w:p>
    <w:p w:rsidR="007D0AF7" w:rsidRPr="0012653D" w:rsidRDefault="00542841" w:rsidP="0012653D">
      <w:pPr>
        <w:pStyle w:val="ListParagraph"/>
        <w:numPr>
          <w:ilvl w:val="0"/>
          <w:numId w:val="12"/>
        </w:numPr>
        <w:spacing w:line="276" w:lineRule="auto"/>
        <w:jc w:val="both"/>
        <w:rPr>
          <w:rFonts w:cs="Arial"/>
          <w:lang w:val="el-GR"/>
        </w:rPr>
      </w:pPr>
      <w:r w:rsidRPr="00542841">
        <w:rPr>
          <w:rFonts w:cs="Arial"/>
          <w:lang w:val="el-GR"/>
        </w:rPr>
        <w:t>Ανάπτυξη των ικανοτήτων έρευνας και κριτικής σκέψ</w:t>
      </w:r>
      <w:r w:rsidR="00C30D42">
        <w:rPr>
          <w:rFonts w:cs="Arial"/>
          <w:lang w:val="el-GR"/>
        </w:rPr>
        <w:t>ης μέσα από την ανάθεση μικρών εργασιών τύπου έρευνας</w:t>
      </w:r>
      <w:r w:rsidRPr="00542841">
        <w:rPr>
          <w:rFonts w:cs="Arial"/>
          <w:lang w:val="el-GR"/>
        </w:rPr>
        <w:t xml:space="preserve"> (</w:t>
      </w:r>
      <w:r w:rsidR="0004575E">
        <w:rPr>
          <w:rFonts w:cs="Arial"/>
          <w:lang w:val="el-GR"/>
        </w:rPr>
        <w:t>προφορική συνέντευξη, βιβλιογραφική έρευνα και έρευνα στο</w:t>
      </w:r>
      <w:r>
        <w:rPr>
          <w:rFonts w:cs="Arial"/>
          <w:lang w:val="el-GR"/>
        </w:rPr>
        <w:t xml:space="preserve"> διαδίκτυο).</w:t>
      </w:r>
    </w:p>
    <w:p w:rsidR="00542841" w:rsidRPr="0012653D" w:rsidRDefault="00FC1F8F" w:rsidP="0012653D">
      <w:pPr>
        <w:pStyle w:val="ListParagraph"/>
        <w:numPr>
          <w:ilvl w:val="0"/>
          <w:numId w:val="12"/>
        </w:numPr>
        <w:spacing w:line="276" w:lineRule="auto"/>
        <w:jc w:val="both"/>
        <w:rPr>
          <w:rFonts w:cs="Arial"/>
          <w:lang w:val="el-GR"/>
        </w:rPr>
      </w:pPr>
      <w:r>
        <w:rPr>
          <w:rFonts w:cs="Arial"/>
          <w:lang w:val="el-GR"/>
        </w:rPr>
        <w:t>Παραγωγή και α</w:t>
      </w:r>
      <w:r w:rsidR="0012653D">
        <w:rPr>
          <w:rFonts w:cs="Arial"/>
          <w:lang w:val="el-GR"/>
        </w:rPr>
        <w:t>νάπτυξη επικοινωνιακού λόγου μέσα από τις ομαδικές εργασίες.</w:t>
      </w:r>
      <w:r w:rsidR="00542841" w:rsidRPr="0012653D">
        <w:rPr>
          <w:rFonts w:cs="Arial"/>
          <w:lang w:val="el-GR"/>
        </w:rPr>
        <w:t xml:space="preserve"> </w:t>
      </w:r>
    </w:p>
    <w:p w:rsidR="00542841" w:rsidRDefault="00542841" w:rsidP="00C30D42">
      <w:pPr>
        <w:pStyle w:val="ListParagraph"/>
        <w:numPr>
          <w:ilvl w:val="0"/>
          <w:numId w:val="12"/>
        </w:numPr>
        <w:spacing w:line="276" w:lineRule="auto"/>
        <w:jc w:val="both"/>
        <w:rPr>
          <w:rFonts w:cs="Arial"/>
          <w:lang w:val="el-GR"/>
        </w:rPr>
      </w:pPr>
      <w:r w:rsidRPr="00542841">
        <w:rPr>
          <w:rFonts w:cs="Arial"/>
          <w:lang w:val="el-GR"/>
        </w:rPr>
        <w:t>Αφομοίωση εννοιών και ανάπτυξη πα</w:t>
      </w:r>
      <w:r w:rsidR="00150661">
        <w:rPr>
          <w:rFonts w:cs="Arial"/>
          <w:lang w:val="el-GR"/>
        </w:rPr>
        <w:t>ρατηρητικότητας μέσα από ομαδικά</w:t>
      </w:r>
      <w:r w:rsidRPr="00542841">
        <w:rPr>
          <w:rFonts w:cs="Arial"/>
          <w:lang w:val="el-GR"/>
        </w:rPr>
        <w:t xml:space="preserve"> παιχνίδι</w:t>
      </w:r>
      <w:r w:rsidR="00150661">
        <w:rPr>
          <w:rFonts w:cs="Arial"/>
          <w:lang w:val="el-GR"/>
        </w:rPr>
        <w:t>α</w:t>
      </w:r>
      <w:r w:rsidRPr="00542841">
        <w:rPr>
          <w:rFonts w:cs="Arial"/>
          <w:lang w:val="el-GR"/>
        </w:rPr>
        <w:t xml:space="preserve"> με οπτικοακουστικά μέσα.</w:t>
      </w:r>
    </w:p>
    <w:p w:rsidR="00CC782F" w:rsidRDefault="00542841" w:rsidP="00C30D42">
      <w:pPr>
        <w:pStyle w:val="ListParagraph"/>
        <w:numPr>
          <w:ilvl w:val="0"/>
          <w:numId w:val="12"/>
        </w:numPr>
        <w:spacing w:line="276" w:lineRule="auto"/>
        <w:jc w:val="both"/>
        <w:rPr>
          <w:rFonts w:cs="Arial"/>
          <w:lang w:val="el-GR"/>
        </w:rPr>
      </w:pPr>
      <w:r w:rsidRPr="00542841">
        <w:rPr>
          <w:rFonts w:cs="Arial"/>
          <w:lang w:val="el-GR"/>
        </w:rPr>
        <w:t>Παραγωγή γραπτού λόγου κατά τη συμπλήρωση φύλλων εργασίας.</w:t>
      </w:r>
    </w:p>
    <w:p w:rsidR="00C02763" w:rsidRPr="00162676" w:rsidRDefault="00C02763" w:rsidP="00C02763">
      <w:pPr>
        <w:pStyle w:val="ListParagraph"/>
        <w:spacing w:line="276" w:lineRule="auto"/>
        <w:rPr>
          <w:rFonts w:cs="Arial"/>
          <w:lang w:val="el-GR"/>
        </w:rPr>
      </w:pPr>
    </w:p>
    <w:p w:rsidR="00062255" w:rsidRDefault="00062255" w:rsidP="00891627">
      <w:pPr>
        <w:pStyle w:val="Heading2"/>
        <w:spacing w:line="276" w:lineRule="auto"/>
        <w:rPr>
          <w:lang w:val="el-GR"/>
        </w:rPr>
      </w:pPr>
      <w:bookmarkStart w:id="14" w:name="_Toc415524202"/>
      <w:r w:rsidRPr="00062255">
        <w:rPr>
          <w:lang w:val="el-GR"/>
        </w:rPr>
        <w:t>Εποπτικά και διδακτικά μέσα</w:t>
      </w:r>
      <w:bookmarkEnd w:id="14"/>
    </w:p>
    <w:p w:rsidR="00C02763" w:rsidRPr="00C02763" w:rsidRDefault="00C02763" w:rsidP="00C30D42">
      <w:pPr>
        <w:spacing w:after="0"/>
        <w:jc w:val="both"/>
        <w:rPr>
          <w:lang w:val="el-GR"/>
        </w:rPr>
      </w:pPr>
    </w:p>
    <w:p w:rsidR="00062255" w:rsidRPr="00062255" w:rsidRDefault="00062255" w:rsidP="00C30D42">
      <w:pPr>
        <w:numPr>
          <w:ilvl w:val="0"/>
          <w:numId w:val="5"/>
        </w:numPr>
        <w:spacing w:line="240" w:lineRule="auto"/>
        <w:jc w:val="both"/>
        <w:rPr>
          <w:lang w:val="el-GR"/>
        </w:rPr>
      </w:pPr>
      <w:r w:rsidRPr="00062255">
        <w:rPr>
          <w:lang w:val="el-GR"/>
        </w:rPr>
        <w:t>Πίνακας</w:t>
      </w:r>
    </w:p>
    <w:p w:rsidR="00062255" w:rsidRPr="00062255" w:rsidRDefault="00062255" w:rsidP="00C30D42">
      <w:pPr>
        <w:numPr>
          <w:ilvl w:val="0"/>
          <w:numId w:val="5"/>
        </w:numPr>
        <w:spacing w:line="240" w:lineRule="auto"/>
        <w:jc w:val="both"/>
        <w:rPr>
          <w:lang w:val="el-GR"/>
        </w:rPr>
      </w:pPr>
      <w:r w:rsidRPr="00062255">
        <w:rPr>
          <w:lang w:val="el-GR"/>
        </w:rPr>
        <w:t xml:space="preserve">Παρουσίαση </w:t>
      </w:r>
      <w:r w:rsidRPr="00062255">
        <w:rPr>
          <w:lang w:val="en-US"/>
        </w:rPr>
        <w:t>Power</w:t>
      </w:r>
      <w:r w:rsidRPr="00062255">
        <w:rPr>
          <w:lang w:val="el-GR"/>
        </w:rPr>
        <w:t xml:space="preserve"> </w:t>
      </w:r>
      <w:r w:rsidRPr="00062255">
        <w:rPr>
          <w:lang w:val="en-US"/>
        </w:rPr>
        <w:t>Point</w:t>
      </w:r>
      <w:r w:rsidRPr="00062255">
        <w:rPr>
          <w:lang w:val="el-GR"/>
        </w:rPr>
        <w:t>, προβολή στην τάξη</w:t>
      </w:r>
    </w:p>
    <w:p w:rsidR="00062255" w:rsidRPr="00062255" w:rsidRDefault="003C30A9" w:rsidP="00C30D42">
      <w:pPr>
        <w:numPr>
          <w:ilvl w:val="0"/>
          <w:numId w:val="5"/>
        </w:numPr>
        <w:spacing w:line="240" w:lineRule="auto"/>
        <w:jc w:val="both"/>
        <w:rPr>
          <w:lang w:val="el-GR"/>
        </w:rPr>
      </w:pPr>
      <w:r>
        <w:rPr>
          <w:lang w:val="el-GR"/>
        </w:rPr>
        <w:lastRenderedPageBreak/>
        <w:t>Ηλεκτρονικοί υ</w:t>
      </w:r>
      <w:r w:rsidR="00062255" w:rsidRPr="00062255">
        <w:rPr>
          <w:lang w:val="el-GR"/>
        </w:rPr>
        <w:t>πολογιστές και πρόσβαση στο διαδίκτυο</w:t>
      </w:r>
    </w:p>
    <w:p w:rsidR="00062255" w:rsidRPr="00062255" w:rsidRDefault="003C30A9" w:rsidP="00C30D42">
      <w:pPr>
        <w:numPr>
          <w:ilvl w:val="0"/>
          <w:numId w:val="5"/>
        </w:numPr>
        <w:spacing w:line="240" w:lineRule="auto"/>
        <w:jc w:val="both"/>
        <w:rPr>
          <w:lang w:val="el-GR"/>
        </w:rPr>
      </w:pPr>
      <w:r>
        <w:rPr>
          <w:lang w:val="el-GR"/>
        </w:rPr>
        <w:t>Ενισχυτικό υ</w:t>
      </w:r>
      <w:r w:rsidR="00062255" w:rsidRPr="00062255">
        <w:rPr>
          <w:lang w:val="el-GR"/>
        </w:rPr>
        <w:t>λικό από το Μουσείο Κυπριακών Τροφίμων και Διατροφής</w:t>
      </w:r>
      <w:r w:rsidR="00C30D42">
        <w:rPr>
          <w:lang w:val="el-GR"/>
        </w:rPr>
        <w:t xml:space="preserve"> και τη </w:t>
      </w:r>
      <w:proofErr w:type="spellStart"/>
      <w:r w:rsidR="00C30D42">
        <w:rPr>
          <w:lang w:val="en-US"/>
        </w:rPr>
        <w:t>Europeana</w:t>
      </w:r>
      <w:proofErr w:type="spellEnd"/>
      <w:r w:rsidR="007D0AF7">
        <w:rPr>
          <w:lang w:val="el-GR"/>
        </w:rPr>
        <w:t xml:space="preserve"> </w:t>
      </w:r>
    </w:p>
    <w:p w:rsidR="00D46C46" w:rsidRPr="002442F8" w:rsidRDefault="007D0AF7" w:rsidP="00C30D42">
      <w:pPr>
        <w:numPr>
          <w:ilvl w:val="0"/>
          <w:numId w:val="5"/>
        </w:numPr>
        <w:spacing w:line="240" w:lineRule="auto"/>
        <w:jc w:val="both"/>
        <w:rPr>
          <w:lang w:val="el-GR"/>
        </w:rPr>
      </w:pPr>
      <w:r>
        <w:rPr>
          <w:lang w:val="el-GR"/>
        </w:rPr>
        <w:t xml:space="preserve">Φύλλα εργασίας </w:t>
      </w:r>
      <w:r w:rsidR="003C30A9">
        <w:rPr>
          <w:lang w:val="el-GR"/>
        </w:rPr>
        <w:t>για την τάξη και για τη μελέτη πεδίου</w:t>
      </w:r>
      <w:bookmarkStart w:id="15" w:name="_Toc415524203"/>
      <w:r w:rsidR="00150661">
        <w:rPr>
          <w:lang w:val="el-GR"/>
        </w:rPr>
        <w:t xml:space="preserve"> </w:t>
      </w:r>
    </w:p>
    <w:p w:rsidR="00D46C46" w:rsidRPr="00D46C46" w:rsidRDefault="00D46C46" w:rsidP="00D46C46">
      <w:pPr>
        <w:rPr>
          <w:lang w:val="el-GR"/>
        </w:rPr>
      </w:pPr>
    </w:p>
    <w:p w:rsidR="00103782" w:rsidRDefault="00103782" w:rsidP="00C30D42">
      <w:pPr>
        <w:pStyle w:val="Heading2"/>
        <w:spacing w:line="240" w:lineRule="auto"/>
        <w:jc w:val="both"/>
        <w:rPr>
          <w:lang w:val="el-GR"/>
        </w:rPr>
      </w:pPr>
      <w:r w:rsidRPr="00062255">
        <w:rPr>
          <w:lang w:val="el-GR"/>
        </w:rPr>
        <w:t>Εργασίες για το σπίτι</w:t>
      </w:r>
      <w:bookmarkEnd w:id="15"/>
    </w:p>
    <w:p w:rsidR="00103782" w:rsidRPr="00062255" w:rsidRDefault="00103782" w:rsidP="00C30D42">
      <w:pPr>
        <w:spacing w:after="0" w:line="240" w:lineRule="auto"/>
        <w:jc w:val="both"/>
        <w:rPr>
          <w:lang w:val="el-GR"/>
        </w:rPr>
      </w:pPr>
    </w:p>
    <w:p w:rsidR="00103782" w:rsidRPr="00062255" w:rsidRDefault="00F84467" w:rsidP="00C30D42">
      <w:pPr>
        <w:spacing w:line="240" w:lineRule="auto"/>
        <w:jc w:val="both"/>
        <w:rPr>
          <w:lang w:val="el-GR"/>
        </w:rPr>
      </w:pPr>
      <w:r>
        <w:rPr>
          <w:lang w:val="el-GR"/>
        </w:rPr>
        <w:t xml:space="preserve">Ανάθεση </w:t>
      </w:r>
      <w:r w:rsidR="00C30D42">
        <w:rPr>
          <w:lang w:val="el-GR"/>
        </w:rPr>
        <w:t xml:space="preserve">δύο </w:t>
      </w:r>
      <w:r>
        <w:rPr>
          <w:lang w:val="el-GR"/>
        </w:rPr>
        <w:t>μικρών ατομικών</w:t>
      </w:r>
      <w:r w:rsidR="0028691E">
        <w:rPr>
          <w:lang w:val="el-GR"/>
        </w:rPr>
        <w:t>/ομαδικών</w:t>
      </w:r>
      <w:r w:rsidR="00C30D42">
        <w:rPr>
          <w:lang w:val="el-GR"/>
        </w:rPr>
        <w:t xml:space="preserve"> εργασιών τύπου έρευνας</w:t>
      </w:r>
      <w:r w:rsidR="00103782" w:rsidRPr="00062255">
        <w:rPr>
          <w:lang w:val="el-GR"/>
        </w:rPr>
        <w:t xml:space="preserve"> για παρουσίαση στην τάξη.</w:t>
      </w:r>
      <w:r w:rsidR="0063270C">
        <w:rPr>
          <w:lang w:val="el-GR"/>
        </w:rPr>
        <w:t xml:space="preserve"> </w:t>
      </w:r>
    </w:p>
    <w:p w:rsidR="00103782" w:rsidRPr="00062255" w:rsidRDefault="00103782" w:rsidP="00C30D42">
      <w:pPr>
        <w:spacing w:line="276" w:lineRule="auto"/>
        <w:jc w:val="both"/>
        <w:rPr>
          <w:b/>
          <w:lang w:val="el-GR"/>
        </w:rPr>
      </w:pPr>
    </w:p>
    <w:p w:rsidR="00103782" w:rsidRDefault="00103782" w:rsidP="00C30D42">
      <w:pPr>
        <w:pStyle w:val="Heading2"/>
        <w:spacing w:line="276" w:lineRule="auto"/>
        <w:jc w:val="both"/>
        <w:rPr>
          <w:lang w:val="el-GR"/>
        </w:rPr>
      </w:pPr>
      <w:bookmarkStart w:id="16" w:name="_Toc415524204"/>
      <w:r w:rsidRPr="00062255">
        <w:rPr>
          <w:lang w:val="el-GR"/>
        </w:rPr>
        <w:t>Πλαίσιο αξιολόγησης των μαθητών</w:t>
      </w:r>
      <w:bookmarkEnd w:id="16"/>
    </w:p>
    <w:p w:rsidR="008C2634" w:rsidRDefault="001E05C3" w:rsidP="003C30A9">
      <w:pPr>
        <w:pStyle w:val="ListParagraph"/>
        <w:numPr>
          <w:ilvl w:val="0"/>
          <w:numId w:val="15"/>
        </w:numPr>
        <w:spacing w:line="276" w:lineRule="auto"/>
        <w:jc w:val="both"/>
        <w:rPr>
          <w:lang w:val="el-GR"/>
        </w:rPr>
      </w:pPr>
      <w:r>
        <w:rPr>
          <w:lang w:val="el-GR"/>
        </w:rPr>
        <w:t>Αλληλεπίδραση σε κάθε στάδιο</w:t>
      </w:r>
      <w:r w:rsidR="003C30A9">
        <w:rPr>
          <w:lang w:val="el-GR"/>
        </w:rPr>
        <w:t xml:space="preserve">, ενθάρρυνση της αυτενέργειας και </w:t>
      </w:r>
      <w:r w:rsidR="008C2634">
        <w:rPr>
          <w:lang w:val="el-GR"/>
        </w:rPr>
        <w:t>ανατροφοδ</w:t>
      </w:r>
      <w:r w:rsidR="00EB6CAB">
        <w:rPr>
          <w:lang w:val="el-GR"/>
        </w:rPr>
        <w:t>ότηση από τον εκπαιδευτικό</w:t>
      </w:r>
      <w:r w:rsidR="003C30A9">
        <w:rPr>
          <w:lang w:val="el-GR"/>
        </w:rPr>
        <w:t xml:space="preserve"> κυρίως στις </w:t>
      </w:r>
      <w:r w:rsidR="008C2634">
        <w:rPr>
          <w:lang w:val="el-GR"/>
        </w:rPr>
        <w:t>εργασίες</w:t>
      </w:r>
      <w:r w:rsidR="003C30A9">
        <w:rPr>
          <w:lang w:val="el-GR"/>
        </w:rPr>
        <w:t xml:space="preserve"> ομαδικής αλληλεπίδρασης</w:t>
      </w:r>
      <w:r w:rsidR="008C2634">
        <w:rPr>
          <w:lang w:val="el-GR"/>
        </w:rPr>
        <w:t xml:space="preserve"> με ερωτήσεις τύπου «Τι άλλα σημεία μπορείτε να εντοπίσετε;», «Τι άλλο σας έρχεται στο μυαλό;» κ.α.</w:t>
      </w:r>
      <w:r w:rsidR="003C30A9" w:rsidRPr="003C30A9">
        <w:rPr>
          <w:lang w:val="el-GR"/>
        </w:rPr>
        <w:t xml:space="preserve"> </w:t>
      </w:r>
    </w:p>
    <w:p w:rsidR="00EB6CAB" w:rsidRDefault="00EB6CAB" w:rsidP="00EB6CAB">
      <w:pPr>
        <w:pStyle w:val="ListParagraph"/>
        <w:numPr>
          <w:ilvl w:val="0"/>
          <w:numId w:val="15"/>
        </w:numPr>
        <w:spacing w:line="276" w:lineRule="auto"/>
        <w:jc w:val="both"/>
        <w:rPr>
          <w:lang w:val="el-GR"/>
        </w:rPr>
      </w:pPr>
      <w:r>
        <w:rPr>
          <w:lang w:val="el-GR"/>
        </w:rPr>
        <w:t>Ερωτήσεις αξιολόγησης/ανακεφαλαίωσης στο τέλος κάθε εν</w:t>
      </w:r>
      <w:r w:rsidR="001E05C3">
        <w:rPr>
          <w:lang w:val="el-GR"/>
        </w:rPr>
        <w:t>ότητας με ερωτήσεις τύπου «Πώς τα πήγατε;», «Τι μάθατε σήμερα;» κ.α.</w:t>
      </w:r>
    </w:p>
    <w:p w:rsidR="00807C5E" w:rsidRPr="008C2634" w:rsidRDefault="00150661" w:rsidP="00EB6CAB">
      <w:pPr>
        <w:pStyle w:val="ListParagraph"/>
        <w:numPr>
          <w:ilvl w:val="0"/>
          <w:numId w:val="15"/>
        </w:numPr>
        <w:spacing w:line="276" w:lineRule="auto"/>
        <w:jc w:val="both"/>
        <w:rPr>
          <w:lang w:val="el-GR"/>
        </w:rPr>
      </w:pPr>
      <w:r>
        <w:rPr>
          <w:lang w:val="el-GR"/>
        </w:rPr>
        <w:t>Ομαδικά</w:t>
      </w:r>
      <w:r w:rsidR="00807C5E">
        <w:rPr>
          <w:lang w:val="el-GR"/>
        </w:rPr>
        <w:t xml:space="preserve"> παιχνίδι</w:t>
      </w:r>
      <w:r>
        <w:rPr>
          <w:lang w:val="el-GR"/>
        </w:rPr>
        <w:t>α «Σωστό ή Λάθος» και</w:t>
      </w:r>
      <w:r w:rsidR="00807C5E">
        <w:rPr>
          <w:lang w:val="el-GR"/>
        </w:rPr>
        <w:t xml:space="preserve"> «Μάντεψε ποιο».</w:t>
      </w:r>
    </w:p>
    <w:p w:rsidR="00C02763" w:rsidRPr="0063270C" w:rsidRDefault="00C02763" w:rsidP="00C02763">
      <w:pPr>
        <w:rPr>
          <w:lang w:val="el-GR"/>
        </w:rPr>
      </w:pPr>
    </w:p>
    <w:p w:rsidR="00807C5E" w:rsidRDefault="00807C5E" w:rsidP="00FA4323">
      <w:pPr>
        <w:pStyle w:val="Heading2"/>
        <w:rPr>
          <w:lang w:val="el-GR"/>
        </w:rPr>
      </w:pPr>
      <w:bookmarkStart w:id="17" w:name="_Toc415524205"/>
    </w:p>
    <w:p w:rsidR="00807C5E" w:rsidRDefault="00807C5E" w:rsidP="00FA4323">
      <w:pPr>
        <w:pStyle w:val="Heading2"/>
        <w:rPr>
          <w:lang w:val="el-GR"/>
        </w:rPr>
      </w:pPr>
    </w:p>
    <w:p w:rsidR="00807C5E" w:rsidRDefault="00807C5E" w:rsidP="00FA4323">
      <w:pPr>
        <w:pStyle w:val="Heading2"/>
        <w:rPr>
          <w:lang w:val="el-GR"/>
        </w:rPr>
      </w:pPr>
    </w:p>
    <w:p w:rsidR="00807C5E" w:rsidRDefault="00807C5E" w:rsidP="00FA4323">
      <w:pPr>
        <w:pStyle w:val="Heading2"/>
        <w:rPr>
          <w:lang w:val="el-GR"/>
        </w:rPr>
      </w:pPr>
    </w:p>
    <w:p w:rsidR="00807C5E" w:rsidRDefault="00807C5E" w:rsidP="00FA4323">
      <w:pPr>
        <w:pStyle w:val="Heading2"/>
        <w:rPr>
          <w:lang w:val="el-GR"/>
        </w:rPr>
      </w:pPr>
    </w:p>
    <w:p w:rsidR="00807C5E" w:rsidRDefault="00807C5E" w:rsidP="00FA4323">
      <w:pPr>
        <w:pStyle w:val="Heading2"/>
        <w:rPr>
          <w:lang w:val="el-GR"/>
        </w:rPr>
      </w:pPr>
    </w:p>
    <w:p w:rsidR="00807C5E" w:rsidRDefault="00807C5E" w:rsidP="00FA4323">
      <w:pPr>
        <w:pStyle w:val="Heading2"/>
        <w:rPr>
          <w:lang w:val="el-GR"/>
        </w:rPr>
      </w:pPr>
    </w:p>
    <w:p w:rsidR="00807C5E" w:rsidRDefault="00807C5E" w:rsidP="00FA4323">
      <w:pPr>
        <w:pStyle w:val="Heading2"/>
        <w:rPr>
          <w:lang w:val="el-GR"/>
        </w:rPr>
      </w:pPr>
    </w:p>
    <w:p w:rsidR="00807C5E" w:rsidRDefault="00807C5E" w:rsidP="00FA4323">
      <w:pPr>
        <w:pStyle w:val="Heading2"/>
        <w:rPr>
          <w:lang w:val="el-GR"/>
        </w:rPr>
      </w:pPr>
    </w:p>
    <w:p w:rsidR="00807C5E" w:rsidRDefault="00807C5E" w:rsidP="00FA4323">
      <w:pPr>
        <w:pStyle w:val="Heading2"/>
        <w:rPr>
          <w:lang w:val="el-GR"/>
        </w:rPr>
      </w:pPr>
    </w:p>
    <w:p w:rsidR="00807C5E" w:rsidRDefault="00807C5E" w:rsidP="00807C5E">
      <w:pPr>
        <w:rPr>
          <w:lang w:val="el-GR"/>
        </w:rPr>
      </w:pPr>
    </w:p>
    <w:p w:rsidR="00807C5E" w:rsidRDefault="00807C5E" w:rsidP="00FA4323">
      <w:pPr>
        <w:pStyle w:val="Heading2"/>
        <w:rPr>
          <w:lang w:val="el-GR"/>
        </w:rPr>
      </w:pPr>
      <w:r>
        <w:rPr>
          <w:lang w:val="el-GR"/>
        </w:rPr>
        <w:lastRenderedPageBreak/>
        <w:t>ΜΕΡΟΣ Β</w:t>
      </w:r>
    </w:p>
    <w:p w:rsidR="00807C5E" w:rsidRPr="00807C5E" w:rsidRDefault="00807C5E" w:rsidP="00807C5E">
      <w:pPr>
        <w:rPr>
          <w:lang w:val="el-GR"/>
        </w:rPr>
      </w:pPr>
    </w:p>
    <w:p w:rsidR="00FA4323" w:rsidRDefault="00FA4323" w:rsidP="00FA4323">
      <w:pPr>
        <w:pStyle w:val="Heading2"/>
        <w:rPr>
          <w:lang w:val="el-GR"/>
        </w:rPr>
      </w:pPr>
      <w:r w:rsidRPr="00FA4323">
        <w:rPr>
          <w:lang w:val="el-GR"/>
        </w:rPr>
        <w:t>Χρονοπρογραμματισμός διδασκαλίας, διαδικασία και πλαίσιο εφαρμογής των διδακτικών τεχνικών και προσεγγίσεων</w:t>
      </w:r>
      <w:bookmarkEnd w:id="17"/>
    </w:p>
    <w:p w:rsidR="00FA4323" w:rsidRPr="00FA4323" w:rsidRDefault="00FA4323" w:rsidP="00FA4323">
      <w:pPr>
        <w:rPr>
          <w:lang w:val="el-GR"/>
        </w:rPr>
      </w:pPr>
    </w:p>
    <w:p w:rsidR="00062255" w:rsidRPr="00C02763" w:rsidRDefault="00062255" w:rsidP="00891627">
      <w:pPr>
        <w:spacing w:line="276" w:lineRule="auto"/>
        <w:rPr>
          <w:lang w:val="el-GR"/>
        </w:rPr>
      </w:pPr>
      <w:r w:rsidRPr="00BA04F4">
        <w:rPr>
          <w:u w:val="single"/>
          <w:lang w:val="el-GR"/>
        </w:rPr>
        <w:t>Διάρκεια διδασκαλίας</w:t>
      </w:r>
      <w:r w:rsidR="00C02763">
        <w:rPr>
          <w:lang w:val="el-GR"/>
        </w:rPr>
        <w:t xml:space="preserve">: 4 διδακτικές περίοδοι </w:t>
      </w:r>
    </w:p>
    <w:p w:rsidR="00062255" w:rsidRDefault="00062255" w:rsidP="00FA4323">
      <w:pPr>
        <w:spacing w:line="276" w:lineRule="auto"/>
        <w:jc w:val="both"/>
        <w:rPr>
          <w:lang w:val="el-GR"/>
        </w:rPr>
      </w:pPr>
      <w:r w:rsidRPr="00062255">
        <w:rPr>
          <w:lang w:val="el-GR"/>
        </w:rPr>
        <w:t xml:space="preserve">Το μάθημα διαιρείται σε τέσσερις διαφορετικές ενότητες οι οποίες θα αναπτυχθούν στις τέσσερις </w:t>
      </w:r>
      <w:r w:rsidR="009C7068">
        <w:rPr>
          <w:lang w:val="el-GR"/>
        </w:rPr>
        <w:t xml:space="preserve">διδακτικές </w:t>
      </w:r>
      <w:r w:rsidRPr="00062255">
        <w:rPr>
          <w:lang w:val="el-GR"/>
        </w:rPr>
        <w:t>περιόδους αντίστοιχα. Κάθε ενότητα θα πραγματεύεται μία διαφορετική πτυχή του θέματος.</w:t>
      </w:r>
    </w:p>
    <w:p w:rsidR="003A20BD" w:rsidRDefault="003A20BD" w:rsidP="00FA4323">
      <w:pPr>
        <w:spacing w:line="276" w:lineRule="auto"/>
        <w:jc w:val="both"/>
        <w:rPr>
          <w:lang w:val="el-GR"/>
        </w:rPr>
      </w:pPr>
      <w:bookmarkStart w:id="18" w:name="_Toc415524206"/>
    </w:p>
    <w:p w:rsidR="00062255" w:rsidRPr="00DC1FE5" w:rsidRDefault="00062255" w:rsidP="00FA4323">
      <w:pPr>
        <w:spacing w:line="276" w:lineRule="auto"/>
        <w:jc w:val="both"/>
        <w:rPr>
          <w:i/>
          <w:lang w:val="el-GR"/>
        </w:rPr>
      </w:pPr>
      <w:r w:rsidRPr="00B665F9">
        <w:rPr>
          <w:rStyle w:val="Heading3Char"/>
          <w:lang w:val="el-GR"/>
        </w:rPr>
        <w:t>Ενότητα α:</w:t>
      </w:r>
      <w:bookmarkEnd w:id="18"/>
      <w:r w:rsidRPr="00062255">
        <w:rPr>
          <w:lang w:val="el-GR"/>
        </w:rPr>
        <w:t xml:space="preserve"> </w:t>
      </w:r>
      <w:r w:rsidR="005E3B40" w:rsidRPr="001A750D">
        <w:rPr>
          <w:i/>
          <w:lang w:val="el-GR"/>
        </w:rPr>
        <w:t>Εισαγωγή στο θέμα.</w:t>
      </w:r>
      <w:r w:rsidR="00EB3FCC">
        <w:rPr>
          <w:i/>
          <w:lang w:val="el-GR"/>
        </w:rPr>
        <w:t xml:space="preserve"> </w:t>
      </w:r>
      <w:r w:rsidR="00C02763">
        <w:rPr>
          <w:i/>
          <w:lang w:val="el-GR"/>
        </w:rPr>
        <w:t xml:space="preserve"> </w:t>
      </w:r>
      <w:r w:rsidR="00DC1FE5">
        <w:rPr>
          <w:i/>
          <w:lang w:val="el-GR"/>
        </w:rPr>
        <w:t>Οι μαθητές/</w:t>
      </w:r>
      <w:proofErr w:type="spellStart"/>
      <w:r w:rsidR="00DC1FE5">
        <w:rPr>
          <w:i/>
          <w:lang w:val="el-GR"/>
        </w:rPr>
        <w:t>τριες</w:t>
      </w:r>
      <w:proofErr w:type="spellEnd"/>
      <w:r w:rsidR="00DC1FE5">
        <w:rPr>
          <w:i/>
          <w:lang w:val="el-GR"/>
        </w:rPr>
        <w:t xml:space="preserve"> προσδιορίζουν τη θέση που έχει το ψωμί στο καθημερινό τους διαιτολόγιο. Προβληματίζονται για την σπουδαιότητα του ψωμιο</w:t>
      </w:r>
      <w:r w:rsidR="006752A9">
        <w:rPr>
          <w:i/>
          <w:lang w:val="el-GR"/>
        </w:rPr>
        <w:t xml:space="preserve">ύ στην καθημερινή διατροφή </w:t>
      </w:r>
      <w:r w:rsidR="003C203D">
        <w:rPr>
          <w:i/>
          <w:lang w:val="el-GR"/>
        </w:rPr>
        <w:t>και μαθαίνουν για τη διατροφική του αξία μέσα από ένα ομαδικό παιχνίδι</w:t>
      </w:r>
      <w:r w:rsidR="00DC1FE5">
        <w:rPr>
          <w:i/>
          <w:lang w:val="el-GR"/>
        </w:rPr>
        <w:t xml:space="preserve">. Τοποθετούν το ψωμί στη βάση της Πυραμίδας Μεσογειακής Διατροφής. Αναγνωρίζουν τα διάφορα είδη ψωμιού και τα αντιστοιχούν με τα διάφορα είδη αλευριού και σιτηρών. Διάρκεια </w:t>
      </w:r>
      <w:r w:rsidR="00C02763">
        <w:rPr>
          <w:i/>
          <w:lang w:val="el-GR"/>
        </w:rPr>
        <w:t>45’.</w:t>
      </w:r>
    </w:p>
    <w:p w:rsidR="00807C5E" w:rsidRDefault="00807C5E" w:rsidP="00103782">
      <w:pPr>
        <w:spacing w:line="276" w:lineRule="auto"/>
        <w:jc w:val="both"/>
        <w:rPr>
          <w:u w:val="single"/>
          <w:lang w:val="el-GR"/>
        </w:rPr>
      </w:pPr>
    </w:p>
    <w:p w:rsidR="00BA04F4" w:rsidRPr="00D6676C" w:rsidRDefault="00FA4323" w:rsidP="00103782">
      <w:pPr>
        <w:spacing w:line="276" w:lineRule="auto"/>
        <w:jc w:val="both"/>
        <w:rPr>
          <w:lang w:val="el-GR"/>
        </w:rPr>
      </w:pPr>
      <w:r w:rsidRPr="00BA04F4">
        <w:rPr>
          <w:u w:val="single"/>
          <w:lang w:val="el-GR"/>
        </w:rPr>
        <w:t>Προετοιμασία μαθήματος</w:t>
      </w:r>
      <w:r>
        <w:rPr>
          <w:lang w:val="el-GR"/>
        </w:rPr>
        <w:t xml:space="preserve">: </w:t>
      </w:r>
    </w:p>
    <w:p w:rsidR="00FA4323" w:rsidRDefault="0028691E" w:rsidP="00BA04F4">
      <w:pPr>
        <w:pStyle w:val="ListParagraph"/>
        <w:numPr>
          <w:ilvl w:val="0"/>
          <w:numId w:val="13"/>
        </w:numPr>
        <w:spacing w:line="276" w:lineRule="auto"/>
        <w:jc w:val="both"/>
        <w:rPr>
          <w:lang w:val="el-GR"/>
        </w:rPr>
      </w:pPr>
      <w:r>
        <w:rPr>
          <w:lang w:val="el-GR"/>
        </w:rPr>
        <w:t>Η τάξη χωρίζεται</w:t>
      </w:r>
      <w:r w:rsidR="00103782" w:rsidRPr="00BA04F4">
        <w:rPr>
          <w:lang w:val="el-GR"/>
        </w:rPr>
        <w:t xml:space="preserve"> σε</w:t>
      </w:r>
      <w:r w:rsidR="00511DC1">
        <w:rPr>
          <w:lang w:val="el-GR"/>
        </w:rPr>
        <w:t xml:space="preserve"> πέντε</w:t>
      </w:r>
      <w:r w:rsidR="00103782" w:rsidRPr="00BA04F4">
        <w:rPr>
          <w:lang w:val="el-GR"/>
        </w:rPr>
        <w:t xml:space="preserve"> ομά</w:t>
      </w:r>
      <w:r w:rsidR="005272F0">
        <w:rPr>
          <w:lang w:val="el-GR"/>
        </w:rPr>
        <w:t>δες των τεσσάρων ή πέντε μαθητών/τριών</w:t>
      </w:r>
      <w:r w:rsidR="00EC5923">
        <w:rPr>
          <w:rStyle w:val="FootnoteReference"/>
          <w:lang w:val="el-GR"/>
        </w:rPr>
        <w:footnoteReference w:id="1"/>
      </w:r>
      <w:r w:rsidR="00103782" w:rsidRPr="00BA04F4">
        <w:rPr>
          <w:lang w:val="el-GR"/>
        </w:rPr>
        <w:t xml:space="preserve">. </w:t>
      </w:r>
    </w:p>
    <w:p w:rsidR="00BA04F4" w:rsidRDefault="00EC0CD8" w:rsidP="00424A07">
      <w:pPr>
        <w:pStyle w:val="ListParagraph"/>
        <w:numPr>
          <w:ilvl w:val="0"/>
          <w:numId w:val="13"/>
        </w:numPr>
        <w:spacing w:line="276" w:lineRule="auto"/>
        <w:jc w:val="both"/>
        <w:rPr>
          <w:lang w:val="el-GR"/>
        </w:rPr>
      </w:pPr>
      <w:r>
        <w:rPr>
          <w:lang w:val="el-GR"/>
        </w:rPr>
        <w:t xml:space="preserve">Κάθε ομάδα </w:t>
      </w:r>
      <w:r w:rsidR="0028691E">
        <w:rPr>
          <w:lang w:val="el-GR"/>
        </w:rPr>
        <w:t>ορίζει</w:t>
      </w:r>
      <w:r w:rsidR="004D4A82">
        <w:rPr>
          <w:lang w:val="el-GR"/>
        </w:rPr>
        <w:t xml:space="preserve"> το δικό της α</w:t>
      </w:r>
      <w:r w:rsidR="00C30D42">
        <w:rPr>
          <w:lang w:val="el-GR"/>
        </w:rPr>
        <w:t>ρχηγό</w:t>
      </w:r>
      <w:r w:rsidR="00DC1FE5">
        <w:rPr>
          <w:rStyle w:val="FootnoteReference"/>
          <w:lang w:val="el-GR"/>
        </w:rPr>
        <w:footnoteReference w:id="2"/>
      </w:r>
      <w:r w:rsidR="00DC1FE5">
        <w:rPr>
          <w:lang w:val="el-GR"/>
        </w:rPr>
        <w:t>.</w:t>
      </w:r>
    </w:p>
    <w:p w:rsidR="00C30D42" w:rsidRDefault="00C30D42" w:rsidP="00424A07">
      <w:pPr>
        <w:pStyle w:val="ListParagraph"/>
        <w:numPr>
          <w:ilvl w:val="0"/>
          <w:numId w:val="13"/>
        </w:numPr>
        <w:spacing w:line="276" w:lineRule="auto"/>
        <w:jc w:val="both"/>
        <w:rPr>
          <w:lang w:val="el-GR"/>
        </w:rPr>
      </w:pPr>
      <w:r>
        <w:rPr>
          <w:lang w:val="el-GR"/>
        </w:rPr>
        <w:t xml:space="preserve">Προβολή παρουσίασης </w:t>
      </w:r>
      <w:r>
        <w:rPr>
          <w:lang w:val="en-US"/>
        </w:rPr>
        <w:t>Power</w:t>
      </w:r>
      <w:r w:rsidRPr="00063BE6">
        <w:rPr>
          <w:lang w:val="el-GR"/>
        </w:rPr>
        <w:t xml:space="preserve"> </w:t>
      </w:r>
      <w:r>
        <w:rPr>
          <w:lang w:val="en-US"/>
        </w:rPr>
        <w:t>Point</w:t>
      </w:r>
      <w:r w:rsidR="00063BE6">
        <w:rPr>
          <w:lang w:val="el-GR"/>
        </w:rPr>
        <w:t xml:space="preserve"> (</w:t>
      </w:r>
      <w:r w:rsidR="00063BE6" w:rsidRPr="00063BE6">
        <w:rPr>
          <w:i/>
          <w:lang w:val="el-GR"/>
        </w:rPr>
        <w:t>Παράρτημα α</w:t>
      </w:r>
      <w:r w:rsidR="00063BE6">
        <w:rPr>
          <w:lang w:val="el-GR"/>
        </w:rPr>
        <w:t>)</w:t>
      </w:r>
      <w:r w:rsidRPr="00063BE6">
        <w:rPr>
          <w:lang w:val="el-GR"/>
        </w:rPr>
        <w:t>.</w:t>
      </w:r>
    </w:p>
    <w:p w:rsidR="00EC5923" w:rsidRDefault="002442F8" w:rsidP="00424A07">
      <w:pPr>
        <w:pStyle w:val="ListParagraph"/>
        <w:numPr>
          <w:ilvl w:val="0"/>
          <w:numId w:val="13"/>
        </w:numPr>
        <w:spacing w:line="276" w:lineRule="auto"/>
        <w:jc w:val="both"/>
        <w:rPr>
          <w:lang w:val="el-GR"/>
        </w:rPr>
      </w:pPr>
      <w:r>
        <w:rPr>
          <w:lang w:val="el-GR"/>
        </w:rPr>
        <w:t>Εκτύπωση κυπριακών παραδοσιακών</w:t>
      </w:r>
      <w:r w:rsidR="00014551">
        <w:rPr>
          <w:lang w:val="el-GR"/>
        </w:rPr>
        <w:t xml:space="preserve"> </w:t>
      </w:r>
      <w:r w:rsidR="00BE1A1E">
        <w:rPr>
          <w:lang w:val="el-GR"/>
        </w:rPr>
        <w:t>σ</w:t>
      </w:r>
      <w:r w:rsidR="00EC5923">
        <w:rPr>
          <w:lang w:val="el-GR"/>
        </w:rPr>
        <w:t>υνταγ</w:t>
      </w:r>
      <w:r>
        <w:rPr>
          <w:lang w:val="el-GR"/>
        </w:rPr>
        <w:t>ών</w:t>
      </w:r>
      <w:r w:rsidR="00EC5923">
        <w:rPr>
          <w:lang w:val="el-GR"/>
        </w:rPr>
        <w:t xml:space="preserve"> ψωμιού</w:t>
      </w:r>
      <w:r w:rsidR="00063BE6">
        <w:rPr>
          <w:lang w:val="el-GR"/>
        </w:rPr>
        <w:t xml:space="preserve"> (</w:t>
      </w:r>
      <w:r w:rsidR="00063BE6" w:rsidRPr="00063BE6">
        <w:rPr>
          <w:i/>
          <w:lang w:val="el-GR"/>
        </w:rPr>
        <w:t>Παράρτημα γ</w:t>
      </w:r>
      <w:r w:rsidR="00063BE6">
        <w:rPr>
          <w:lang w:val="el-GR"/>
        </w:rPr>
        <w:t>)</w:t>
      </w:r>
      <w:r w:rsidR="00EC5923">
        <w:rPr>
          <w:lang w:val="el-GR"/>
        </w:rPr>
        <w:t>.</w:t>
      </w:r>
    </w:p>
    <w:p w:rsidR="006752A9" w:rsidRDefault="001F62C5" w:rsidP="00424A07">
      <w:pPr>
        <w:pStyle w:val="ListParagraph"/>
        <w:numPr>
          <w:ilvl w:val="0"/>
          <w:numId w:val="13"/>
        </w:numPr>
        <w:spacing w:line="276" w:lineRule="auto"/>
        <w:jc w:val="both"/>
        <w:rPr>
          <w:lang w:val="el-GR"/>
        </w:rPr>
      </w:pPr>
      <w:r>
        <w:rPr>
          <w:lang w:val="el-GR"/>
        </w:rPr>
        <w:t>Φωτογραφίες/εικόνες</w:t>
      </w:r>
      <w:r w:rsidR="00DF6BE8">
        <w:rPr>
          <w:lang w:val="el-GR"/>
        </w:rPr>
        <w:t xml:space="preserve"> από τα βασικά είδη ψωμιού, </w:t>
      </w:r>
      <w:r>
        <w:rPr>
          <w:lang w:val="el-GR"/>
        </w:rPr>
        <w:t xml:space="preserve">δείγματα από είδη </w:t>
      </w:r>
      <w:r w:rsidR="00DF6BE8">
        <w:rPr>
          <w:lang w:val="el-GR"/>
        </w:rPr>
        <w:t>αλευριού και σιτηρών</w:t>
      </w:r>
      <w:r>
        <w:rPr>
          <w:lang w:val="el-GR"/>
        </w:rPr>
        <w:t>/σπόρων</w:t>
      </w:r>
      <w:r w:rsidR="00063BE6">
        <w:rPr>
          <w:lang w:val="el-GR"/>
        </w:rPr>
        <w:t xml:space="preserve"> (</w:t>
      </w:r>
      <w:r w:rsidR="00063BE6" w:rsidRPr="00063BE6">
        <w:rPr>
          <w:i/>
          <w:lang w:val="el-GR"/>
        </w:rPr>
        <w:t>Παράρτημα α, Διαφάνεια 16</w:t>
      </w:r>
      <w:r w:rsidR="00063BE6">
        <w:rPr>
          <w:lang w:val="el-GR"/>
        </w:rPr>
        <w:t>)</w:t>
      </w:r>
      <w:r w:rsidR="00DF6BE8">
        <w:rPr>
          <w:lang w:val="el-GR"/>
        </w:rPr>
        <w:t>.</w:t>
      </w:r>
    </w:p>
    <w:p w:rsidR="005667DF" w:rsidRDefault="005667DF" w:rsidP="00424A07">
      <w:pPr>
        <w:pStyle w:val="ListParagraph"/>
        <w:numPr>
          <w:ilvl w:val="0"/>
          <w:numId w:val="13"/>
        </w:numPr>
        <w:spacing w:line="276" w:lineRule="auto"/>
        <w:jc w:val="both"/>
        <w:rPr>
          <w:lang w:val="el-GR"/>
        </w:rPr>
      </w:pPr>
      <w:r>
        <w:rPr>
          <w:lang w:val="el-GR"/>
        </w:rPr>
        <w:t>Ένα μεγάλο χαρτόνι για κάθε ομάδα, κόλλα</w:t>
      </w:r>
    </w:p>
    <w:p w:rsidR="001F62C5" w:rsidRPr="00424A07" w:rsidRDefault="001F62C5" w:rsidP="00424A07">
      <w:pPr>
        <w:pStyle w:val="ListParagraph"/>
        <w:numPr>
          <w:ilvl w:val="0"/>
          <w:numId w:val="13"/>
        </w:numPr>
        <w:spacing w:line="276" w:lineRule="auto"/>
        <w:jc w:val="both"/>
        <w:rPr>
          <w:lang w:val="el-GR"/>
        </w:rPr>
      </w:pPr>
      <w:r>
        <w:rPr>
          <w:lang w:val="el-GR"/>
        </w:rPr>
        <w:lastRenderedPageBreak/>
        <w:t>Διάφορα είδη ψωμιού, ελαιόλαδο, ρίγανη (γευσιγνωσία)</w:t>
      </w:r>
    </w:p>
    <w:p w:rsidR="00103782" w:rsidRDefault="00103782" w:rsidP="00103782">
      <w:pPr>
        <w:spacing w:line="276" w:lineRule="auto"/>
        <w:jc w:val="both"/>
        <w:rPr>
          <w:lang w:val="el-GR"/>
        </w:rPr>
      </w:pPr>
    </w:p>
    <w:p w:rsidR="00410817" w:rsidRPr="007E16F9" w:rsidRDefault="00062255" w:rsidP="008A5B16">
      <w:pPr>
        <w:spacing w:line="276" w:lineRule="auto"/>
        <w:jc w:val="both"/>
        <w:rPr>
          <w:lang w:val="el-GR"/>
        </w:rPr>
      </w:pPr>
      <w:r w:rsidRPr="00EC0CD8">
        <w:rPr>
          <w:u w:val="single"/>
          <w:lang w:val="el-GR"/>
        </w:rPr>
        <w:t>Αφόρμηση</w:t>
      </w:r>
      <w:r w:rsidRPr="00062255">
        <w:rPr>
          <w:lang w:val="el-GR"/>
        </w:rPr>
        <w:t>:</w:t>
      </w:r>
      <w:r w:rsidR="003E107B" w:rsidRPr="003E107B">
        <w:rPr>
          <w:lang w:val="el-GR"/>
        </w:rPr>
        <w:t xml:space="preserve"> </w:t>
      </w:r>
      <w:r w:rsidR="00230608">
        <w:rPr>
          <w:lang w:val="el-GR"/>
        </w:rPr>
        <w:t>Έναρξη μαθήματος</w:t>
      </w:r>
      <w:r w:rsidR="00BA04F4">
        <w:rPr>
          <w:lang w:val="el-GR"/>
        </w:rPr>
        <w:t xml:space="preserve"> με τη</w:t>
      </w:r>
      <w:r w:rsidR="00BA04F4" w:rsidRPr="00BA04F4">
        <w:rPr>
          <w:lang w:val="el-GR"/>
        </w:rPr>
        <w:t xml:space="preserve"> </w:t>
      </w:r>
      <w:r w:rsidR="00BA04F4">
        <w:rPr>
          <w:lang w:val="el-GR"/>
        </w:rPr>
        <w:t>συμμετοχή ολόκληρης της τάξης.</w:t>
      </w:r>
      <w:r w:rsidR="00EC0CD8">
        <w:rPr>
          <w:lang w:val="el-GR"/>
        </w:rPr>
        <w:t xml:space="preserve"> </w:t>
      </w:r>
      <w:r w:rsidR="00AD3B29">
        <w:rPr>
          <w:lang w:val="el-GR"/>
        </w:rPr>
        <w:t>Ιδεοθ</w:t>
      </w:r>
      <w:r w:rsidR="00230608">
        <w:rPr>
          <w:lang w:val="el-GR"/>
        </w:rPr>
        <w:t>ύελλα ορμώμενη</w:t>
      </w:r>
      <w:r w:rsidR="00F45BC2">
        <w:rPr>
          <w:lang w:val="el-GR"/>
        </w:rPr>
        <w:t xml:space="preserve"> από </w:t>
      </w:r>
      <w:r w:rsidR="00410817">
        <w:rPr>
          <w:lang w:val="el-GR"/>
        </w:rPr>
        <w:t>τη γενική έννοια «ψωμί». Αναμένεται ότι οι απαντήσεις θα απαντούν σε κάποια γενικά ερωτ</w:t>
      </w:r>
      <w:r w:rsidR="007E16F9">
        <w:rPr>
          <w:lang w:val="el-GR"/>
        </w:rPr>
        <w:t>ήματα όπως «Ποια είναι τα είδη ψωμιού», «Πότε και πώς καταναλώνεται το ψωμί», «Πόσο συχνά γίνεται κατανάλωση ψωμιού» και «Γιατί παρατηρείται μεγάλη κατανάλωση ψωμιού»</w:t>
      </w:r>
      <w:r w:rsidR="00827879">
        <w:rPr>
          <w:lang w:val="el-GR"/>
        </w:rPr>
        <w:t xml:space="preserve"> τα οποία θα αξιοποιηθούν στα επόμενα στάδια της ενότητας.</w:t>
      </w:r>
      <w:r w:rsidR="003E107B" w:rsidRPr="003E107B">
        <w:rPr>
          <w:lang w:val="el-GR"/>
        </w:rPr>
        <w:t xml:space="preserve"> </w:t>
      </w:r>
      <w:r w:rsidR="003E107B">
        <w:rPr>
          <w:lang w:val="el-GR"/>
        </w:rPr>
        <w:t>Τα αποτελέσματα καταγράφονται στον πίνακα.</w:t>
      </w:r>
      <w:r w:rsidR="00827879">
        <w:rPr>
          <w:lang w:val="el-GR"/>
        </w:rPr>
        <w:t xml:space="preserve"> </w:t>
      </w:r>
      <w:r w:rsidR="00827879" w:rsidRPr="00827879">
        <w:rPr>
          <w:b/>
          <w:lang w:val="el-GR"/>
        </w:rPr>
        <w:t>2’</w:t>
      </w:r>
    </w:p>
    <w:p w:rsidR="00EC0CD8" w:rsidRDefault="00EC0CD8" w:rsidP="00E00A6B">
      <w:pPr>
        <w:spacing w:after="0" w:line="276" w:lineRule="auto"/>
        <w:jc w:val="both"/>
        <w:rPr>
          <w:lang w:val="el-GR"/>
        </w:rPr>
      </w:pPr>
    </w:p>
    <w:p w:rsidR="00EC0CD8" w:rsidRPr="00BA04F4" w:rsidRDefault="00EC0CD8" w:rsidP="00EC0CD8">
      <w:pPr>
        <w:spacing w:line="276" w:lineRule="auto"/>
        <w:jc w:val="both"/>
        <w:rPr>
          <w:lang w:val="el-GR"/>
        </w:rPr>
      </w:pPr>
      <w:r w:rsidRPr="00EC0CD8">
        <w:rPr>
          <w:u w:val="single"/>
          <w:lang w:val="el-GR"/>
        </w:rPr>
        <w:t>Πορεία μαθήματος</w:t>
      </w:r>
      <w:r>
        <w:rPr>
          <w:lang w:val="el-GR"/>
        </w:rPr>
        <w:t xml:space="preserve">: </w:t>
      </w:r>
    </w:p>
    <w:p w:rsidR="00C04B66" w:rsidRDefault="008A5B16" w:rsidP="00E00A6B">
      <w:pPr>
        <w:numPr>
          <w:ilvl w:val="0"/>
          <w:numId w:val="6"/>
        </w:numPr>
        <w:spacing w:line="276" w:lineRule="auto"/>
        <w:jc w:val="both"/>
        <w:rPr>
          <w:lang w:val="el-GR"/>
        </w:rPr>
      </w:pPr>
      <w:r>
        <w:rPr>
          <w:lang w:val="el-GR"/>
        </w:rPr>
        <w:t>Ο</w:t>
      </w:r>
      <w:r w:rsidR="00827879">
        <w:rPr>
          <w:lang w:val="el-GR"/>
        </w:rPr>
        <w:t>/Η</w:t>
      </w:r>
      <w:r>
        <w:rPr>
          <w:lang w:val="el-GR"/>
        </w:rPr>
        <w:t xml:space="preserve"> καθηγητής/</w:t>
      </w:r>
      <w:proofErr w:type="spellStart"/>
      <w:r>
        <w:rPr>
          <w:lang w:val="el-GR"/>
        </w:rPr>
        <w:t>τρια</w:t>
      </w:r>
      <w:proofErr w:type="spellEnd"/>
      <w:r>
        <w:rPr>
          <w:lang w:val="el-GR"/>
        </w:rPr>
        <w:t xml:space="preserve"> </w:t>
      </w:r>
      <w:r w:rsidR="00827879">
        <w:rPr>
          <w:lang w:val="el-GR"/>
        </w:rPr>
        <w:t xml:space="preserve">κυκλώνει στον πίνακα ιδέες σε σχέση με το ψωμί οι οποίες ενδεχομένως να απαντούν στο ερώτημα </w:t>
      </w:r>
      <w:r w:rsidR="00827879" w:rsidRPr="00827879">
        <w:rPr>
          <w:i/>
          <w:lang w:val="el-GR"/>
        </w:rPr>
        <w:t>γιατί</w:t>
      </w:r>
      <w:r>
        <w:rPr>
          <w:lang w:val="el-GR"/>
        </w:rPr>
        <w:t xml:space="preserve"> καταναλώνουμε ψωμί και επιπλέον </w:t>
      </w:r>
      <w:r w:rsidR="00827879" w:rsidRPr="00827879">
        <w:rPr>
          <w:i/>
          <w:lang w:val="el-GR"/>
        </w:rPr>
        <w:t>γιατί</w:t>
      </w:r>
      <w:r w:rsidR="00827879">
        <w:rPr>
          <w:lang w:val="el-GR"/>
        </w:rPr>
        <w:t xml:space="preserve"> </w:t>
      </w:r>
      <w:r>
        <w:rPr>
          <w:lang w:val="el-GR"/>
        </w:rPr>
        <w:t xml:space="preserve">το καταναλώνουμε τόσο συχνά. </w:t>
      </w:r>
      <w:r w:rsidR="00C04B66">
        <w:rPr>
          <w:lang w:val="el-GR"/>
        </w:rPr>
        <w:t xml:space="preserve">Οι </w:t>
      </w:r>
      <w:r w:rsidR="00592471">
        <w:rPr>
          <w:lang w:val="el-GR"/>
        </w:rPr>
        <w:t>μαθητές/</w:t>
      </w:r>
      <w:proofErr w:type="spellStart"/>
      <w:r w:rsidR="00592471">
        <w:rPr>
          <w:lang w:val="el-GR"/>
        </w:rPr>
        <w:t>τριες</w:t>
      </w:r>
      <w:proofErr w:type="spellEnd"/>
      <w:r w:rsidR="00592471">
        <w:rPr>
          <w:lang w:val="el-GR"/>
        </w:rPr>
        <w:t xml:space="preserve"> καλούνται να </w:t>
      </w:r>
      <w:r w:rsidR="00826671">
        <w:rPr>
          <w:lang w:val="el-GR"/>
        </w:rPr>
        <w:t xml:space="preserve">εργαστούν στις ομάδες </w:t>
      </w:r>
      <w:r>
        <w:rPr>
          <w:lang w:val="el-GR"/>
        </w:rPr>
        <w:t xml:space="preserve">τους, να ανταλλάξουν απόψεις και να </w:t>
      </w:r>
      <w:r w:rsidR="00C04B66">
        <w:rPr>
          <w:lang w:val="el-GR"/>
        </w:rPr>
        <w:t xml:space="preserve">φτιάξουν τρεις σύντομους θεατρικούς διαλόγους, τύπου λόγος-αντίλογος, με έναυσμα τη μαγική λέξη </w:t>
      </w:r>
      <w:r w:rsidR="00C04B66" w:rsidRPr="00C04B66">
        <w:rPr>
          <w:i/>
          <w:lang w:val="el-GR"/>
        </w:rPr>
        <w:t>γιατί</w:t>
      </w:r>
      <w:r w:rsidR="00C04B66">
        <w:rPr>
          <w:i/>
          <w:lang w:val="el-GR"/>
        </w:rPr>
        <w:t xml:space="preserve"> </w:t>
      </w:r>
      <w:r w:rsidR="00C04B66">
        <w:rPr>
          <w:lang w:val="el-GR"/>
        </w:rPr>
        <w:t xml:space="preserve">π.χ. «Γιατί τρως ψωμί με μέλι κάθε πρωί Μαρία;» «Γιατί η μαμά μου λέει ότι είναι θρεπτικό». Παρουσίαση στην τάξη. Προετοιμασία </w:t>
      </w:r>
      <w:r w:rsidR="003F0C2A">
        <w:rPr>
          <w:b/>
          <w:lang w:val="el-GR"/>
        </w:rPr>
        <w:t>3</w:t>
      </w:r>
      <w:r w:rsidR="00C04B66" w:rsidRPr="00C04B66">
        <w:rPr>
          <w:b/>
          <w:lang w:val="el-GR"/>
        </w:rPr>
        <w:t>’</w:t>
      </w:r>
      <w:r w:rsidR="00C04B66">
        <w:rPr>
          <w:b/>
          <w:lang w:val="el-GR"/>
        </w:rPr>
        <w:t xml:space="preserve"> </w:t>
      </w:r>
      <w:r w:rsidR="00C04B66">
        <w:rPr>
          <w:lang w:val="el-GR"/>
        </w:rPr>
        <w:t xml:space="preserve">και παρουσίαση </w:t>
      </w:r>
      <w:r w:rsidR="00C04B66" w:rsidRPr="00C04B66">
        <w:rPr>
          <w:b/>
          <w:lang w:val="el-GR"/>
        </w:rPr>
        <w:t>5’</w:t>
      </w:r>
      <w:r w:rsidR="00C04B66">
        <w:rPr>
          <w:lang w:val="el-GR"/>
        </w:rPr>
        <w:t>.</w:t>
      </w:r>
    </w:p>
    <w:p w:rsidR="00C04B66" w:rsidRDefault="003E107B" w:rsidP="00FA4323">
      <w:pPr>
        <w:numPr>
          <w:ilvl w:val="0"/>
          <w:numId w:val="6"/>
        </w:numPr>
        <w:spacing w:line="276" w:lineRule="auto"/>
        <w:jc w:val="both"/>
        <w:rPr>
          <w:lang w:val="el-GR"/>
        </w:rPr>
      </w:pPr>
      <w:r>
        <w:rPr>
          <w:i/>
          <w:lang w:val="el-GR"/>
        </w:rPr>
        <w:t>Διαφάνει</w:t>
      </w:r>
      <w:r w:rsidR="00070941">
        <w:rPr>
          <w:i/>
          <w:lang w:val="el-GR"/>
        </w:rPr>
        <w:t>ες</w:t>
      </w:r>
      <w:r w:rsidR="00CF7174">
        <w:rPr>
          <w:i/>
          <w:lang w:val="el-GR"/>
        </w:rPr>
        <w:t xml:space="preserve"> 4</w:t>
      </w:r>
      <w:r w:rsidR="00070941">
        <w:rPr>
          <w:i/>
          <w:lang w:val="el-GR"/>
        </w:rPr>
        <w:t>,5</w:t>
      </w:r>
      <w:r w:rsidR="006C00B6">
        <w:rPr>
          <w:lang w:val="el-GR"/>
        </w:rPr>
        <w:t xml:space="preserve">. </w:t>
      </w:r>
      <w:r w:rsidR="00A76DAA">
        <w:rPr>
          <w:lang w:val="el-GR"/>
        </w:rPr>
        <w:t>Ο</w:t>
      </w:r>
      <w:r w:rsidR="00C04B66">
        <w:rPr>
          <w:lang w:val="el-GR"/>
        </w:rPr>
        <w:t>/Η</w:t>
      </w:r>
      <w:r w:rsidR="00A76DAA">
        <w:rPr>
          <w:lang w:val="el-GR"/>
        </w:rPr>
        <w:t xml:space="preserve"> καθηγητής/</w:t>
      </w:r>
      <w:proofErr w:type="spellStart"/>
      <w:r w:rsidR="00A76DAA">
        <w:rPr>
          <w:lang w:val="el-GR"/>
        </w:rPr>
        <w:t>τρια</w:t>
      </w:r>
      <w:proofErr w:type="spellEnd"/>
      <w:r w:rsidR="00A76DAA">
        <w:rPr>
          <w:lang w:val="el-GR"/>
        </w:rPr>
        <w:t xml:space="preserve"> παρουσι</w:t>
      </w:r>
      <w:r w:rsidR="00E00A6B">
        <w:rPr>
          <w:lang w:val="el-GR"/>
        </w:rPr>
        <w:t>άζει μία άδεια</w:t>
      </w:r>
      <w:r w:rsidR="00566B16">
        <w:rPr>
          <w:lang w:val="el-GR"/>
        </w:rPr>
        <w:t xml:space="preserve"> </w:t>
      </w:r>
      <w:r w:rsidR="008A51A1">
        <w:rPr>
          <w:lang w:val="el-GR"/>
        </w:rPr>
        <w:t>Πυραμίδα</w:t>
      </w:r>
      <w:r w:rsidR="00566B16">
        <w:rPr>
          <w:lang w:val="el-GR"/>
        </w:rPr>
        <w:t xml:space="preserve"> Μεσογειακής Διατροφής</w:t>
      </w:r>
      <w:r w:rsidR="00DF6BE8">
        <w:rPr>
          <w:rStyle w:val="FootnoteReference"/>
          <w:lang w:val="el-GR"/>
        </w:rPr>
        <w:footnoteReference w:id="3"/>
      </w:r>
      <w:r w:rsidR="00C04B66">
        <w:rPr>
          <w:lang w:val="el-GR"/>
        </w:rPr>
        <w:t xml:space="preserve"> και δίνονται στις ομάδες τρία λεπτά για να συμπληρώσουν όλα τα στάδια της πυραμίδας. Η ομάδα που </w:t>
      </w:r>
      <w:r w:rsidR="006053CF">
        <w:rPr>
          <w:lang w:val="el-GR"/>
        </w:rPr>
        <w:t>θα ολοκληρώσει πρώτη παρουσιάζει τα αποτελέσματα στην υπόλοιπη τάξη και αιτιολογεί. Ανατροφοδότηση από την υπόλοιπη τάξη και από τον εκπαιδευτικό.</w:t>
      </w:r>
      <w:r w:rsidR="00CF7174">
        <w:rPr>
          <w:lang w:val="el-GR"/>
        </w:rPr>
        <w:t xml:space="preserve"> Εμφάνιση συμπληρωμένης πυραμίδας.</w:t>
      </w:r>
      <w:r w:rsidR="006053CF">
        <w:rPr>
          <w:lang w:val="el-GR"/>
        </w:rPr>
        <w:t xml:space="preserve"> </w:t>
      </w:r>
      <w:r w:rsidR="00A21212">
        <w:rPr>
          <w:b/>
          <w:lang w:val="el-GR"/>
        </w:rPr>
        <w:t>5</w:t>
      </w:r>
      <w:r w:rsidR="006053CF" w:rsidRPr="006053CF">
        <w:rPr>
          <w:b/>
          <w:lang w:val="el-GR"/>
        </w:rPr>
        <w:t>’</w:t>
      </w:r>
    </w:p>
    <w:p w:rsidR="00632F9C" w:rsidRDefault="006053CF" w:rsidP="00FA4323">
      <w:pPr>
        <w:numPr>
          <w:ilvl w:val="0"/>
          <w:numId w:val="6"/>
        </w:numPr>
        <w:spacing w:line="276" w:lineRule="auto"/>
        <w:jc w:val="both"/>
        <w:rPr>
          <w:lang w:val="el-GR"/>
        </w:rPr>
      </w:pPr>
      <w:r>
        <w:rPr>
          <w:lang w:val="el-GR"/>
        </w:rPr>
        <w:t>Ο</w:t>
      </w:r>
      <w:r w:rsidR="00070941">
        <w:rPr>
          <w:lang w:val="el-GR"/>
        </w:rPr>
        <w:t>/Η</w:t>
      </w:r>
      <w:r>
        <w:rPr>
          <w:lang w:val="el-GR"/>
        </w:rPr>
        <w:t xml:space="preserve"> καθηγητής/</w:t>
      </w:r>
      <w:proofErr w:type="spellStart"/>
      <w:r>
        <w:rPr>
          <w:lang w:val="el-GR"/>
        </w:rPr>
        <w:t>τρια</w:t>
      </w:r>
      <w:proofErr w:type="spellEnd"/>
      <w:r>
        <w:rPr>
          <w:lang w:val="el-GR"/>
        </w:rPr>
        <w:t xml:space="preserve"> θέτει το ερώτημα «Γιατί το ψωμί τοποθετείται σε αυτή τη βαθμίδα της πυραμίδας;»</w:t>
      </w:r>
      <w:r w:rsidR="00537BC6" w:rsidRPr="00537BC6">
        <w:rPr>
          <w:lang w:val="el-GR"/>
        </w:rPr>
        <w:t xml:space="preserve">. </w:t>
      </w:r>
      <w:r w:rsidR="00537BC6">
        <w:rPr>
          <w:lang w:val="el-GR"/>
        </w:rPr>
        <w:t>Δίνονται κάποιες απαντήσεις και καταγράφονται στον πίνακα.</w:t>
      </w:r>
      <w:r w:rsidR="00266156">
        <w:rPr>
          <w:lang w:val="el-GR"/>
        </w:rPr>
        <w:t xml:space="preserve"> </w:t>
      </w:r>
      <w:r w:rsidR="00537BC6" w:rsidRPr="00537BC6">
        <w:rPr>
          <w:b/>
          <w:lang w:val="el-GR"/>
        </w:rPr>
        <w:t>2’</w:t>
      </w:r>
    </w:p>
    <w:p w:rsidR="00266156" w:rsidRDefault="00FA401A" w:rsidP="00FA4323">
      <w:pPr>
        <w:numPr>
          <w:ilvl w:val="0"/>
          <w:numId w:val="6"/>
        </w:numPr>
        <w:spacing w:line="276" w:lineRule="auto"/>
        <w:jc w:val="both"/>
        <w:rPr>
          <w:lang w:val="el-GR"/>
        </w:rPr>
      </w:pPr>
      <w:r>
        <w:rPr>
          <w:i/>
          <w:lang w:val="el-GR"/>
        </w:rPr>
        <w:t>Διαφάνειες</w:t>
      </w:r>
      <w:r w:rsidR="006C00B6" w:rsidRPr="006C00B6">
        <w:rPr>
          <w:i/>
          <w:lang w:val="el-GR"/>
        </w:rPr>
        <w:t xml:space="preserve"> 6-15</w:t>
      </w:r>
      <w:r w:rsidR="006C00B6">
        <w:rPr>
          <w:lang w:val="el-GR"/>
        </w:rPr>
        <w:t xml:space="preserve">. </w:t>
      </w:r>
      <w:r w:rsidR="00537BC6">
        <w:rPr>
          <w:lang w:val="el-GR"/>
        </w:rPr>
        <w:t>Παιχνίδι «σωστό ή λάθος» με τη συμμετοχή των ομάδων. Δίνονται 30’’</w:t>
      </w:r>
      <w:r w:rsidR="0038192B">
        <w:rPr>
          <w:lang w:val="el-GR"/>
        </w:rPr>
        <w:t xml:space="preserve"> στις ομάδες για να απαντήσουν και να </w:t>
      </w:r>
      <w:r w:rsidR="0038192B">
        <w:rPr>
          <w:lang w:val="el-GR"/>
        </w:rPr>
        <w:lastRenderedPageBreak/>
        <w:t>αιτιολογήσουν την απάντησή τους. Για κάθε σωστή απάντηση δίνεται ένας βαθμός και για κάθε σωστή αιτιολόγηση δύο βαθμοί.</w:t>
      </w:r>
      <w:r w:rsidR="00EC5923">
        <w:rPr>
          <w:lang w:val="el-GR"/>
        </w:rPr>
        <w:t xml:space="preserve"> </w:t>
      </w:r>
      <w:r w:rsidR="003F0C2A">
        <w:rPr>
          <w:b/>
          <w:lang w:val="el-GR"/>
        </w:rPr>
        <w:t>1</w:t>
      </w:r>
      <w:r w:rsidR="003F0C2A">
        <w:rPr>
          <w:b/>
          <w:lang w:val="en-US"/>
        </w:rPr>
        <w:t>2</w:t>
      </w:r>
      <w:r w:rsidR="00EC5923" w:rsidRPr="00EC5923">
        <w:rPr>
          <w:b/>
          <w:lang w:val="el-GR"/>
        </w:rPr>
        <w:t>’</w:t>
      </w:r>
    </w:p>
    <w:p w:rsidR="00266156" w:rsidRDefault="006C00B6" w:rsidP="00FA4323">
      <w:pPr>
        <w:numPr>
          <w:ilvl w:val="0"/>
          <w:numId w:val="6"/>
        </w:numPr>
        <w:spacing w:line="276" w:lineRule="auto"/>
        <w:jc w:val="both"/>
        <w:rPr>
          <w:lang w:val="el-GR"/>
        </w:rPr>
      </w:pPr>
      <w:r w:rsidRPr="006C00B6">
        <w:rPr>
          <w:i/>
          <w:lang w:val="el-GR"/>
        </w:rPr>
        <w:t>Διαφάνεια 16</w:t>
      </w:r>
      <w:r>
        <w:rPr>
          <w:lang w:val="el-GR"/>
        </w:rPr>
        <w:t xml:space="preserve">. </w:t>
      </w:r>
      <w:r w:rsidR="00EC5923">
        <w:rPr>
          <w:lang w:val="el-GR"/>
        </w:rPr>
        <w:t>Ο</w:t>
      </w:r>
      <w:r w:rsidR="00991B75">
        <w:rPr>
          <w:lang w:val="el-GR"/>
        </w:rPr>
        <w:t>/Η</w:t>
      </w:r>
      <w:r w:rsidR="00EC5923">
        <w:rPr>
          <w:lang w:val="el-GR"/>
        </w:rPr>
        <w:t xml:space="preserve"> καθηγητής/</w:t>
      </w:r>
      <w:proofErr w:type="spellStart"/>
      <w:r w:rsidR="00EC5923">
        <w:rPr>
          <w:lang w:val="el-GR"/>
        </w:rPr>
        <w:t>τρια</w:t>
      </w:r>
      <w:proofErr w:type="spellEnd"/>
      <w:r w:rsidR="00EC5923">
        <w:rPr>
          <w:lang w:val="el-GR"/>
        </w:rPr>
        <w:t xml:space="preserve"> </w:t>
      </w:r>
      <w:r w:rsidR="00991B75">
        <w:rPr>
          <w:lang w:val="el-GR"/>
        </w:rPr>
        <w:t xml:space="preserve">κυκλώνει στον πίνακα τις απαντήσεις της ιδεοθύελλας της </w:t>
      </w:r>
      <w:proofErr w:type="spellStart"/>
      <w:r w:rsidR="00991B75">
        <w:rPr>
          <w:lang w:val="el-GR"/>
        </w:rPr>
        <w:t>αφόρμησης</w:t>
      </w:r>
      <w:proofErr w:type="spellEnd"/>
      <w:r w:rsidR="00991B75">
        <w:rPr>
          <w:lang w:val="el-GR"/>
        </w:rPr>
        <w:t xml:space="preserve"> που αντιστοιχούν στα είδη του ψωμιού. </w:t>
      </w:r>
      <w:r w:rsidR="007719FE">
        <w:rPr>
          <w:lang w:val="el-GR"/>
        </w:rPr>
        <w:t xml:space="preserve">Στη συνέχεια </w:t>
      </w:r>
      <w:r w:rsidR="00991B75">
        <w:rPr>
          <w:lang w:val="el-GR"/>
        </w:rPr>
        <w:t>παρουσιάζεται στους/στις μαθητές/</w:t>
      </w:r>
      <w:proofErr w:type="spellStart"/>
      <w:r w:rsidR="00991B75">
        <w:rPr>
          <w:lang w:val="el-GR"/>
        </w:rPr>
        <w:t>τριες</w:t>
      </w:r>
      <w:proofErr w:type="spellEnd"/>
      <w:r w:rsidR="00991B75">
        <w:rPr>
          <w:lang w:val="el-GR"/>
        </w:rPr>
        <w:t xml:space="preserve"> μία διαφάνεια με διάφορα είδη ψωμιού και καλούνται να κάνουν παρατηρήσεις σε σχέση με το χρώμα, την κόρα και την ψίχα τους</w:t>
      </w:r>
      <w:r w:rsidR="004D10ED">
        <w:rPr>
          <w:lang w:val="el-GR"/>
        </w:rPr>
        <w:t>.</w:t>
      </w:r>
      <w:r w:rsidR="00991B75">
        <w:rPr>
          <w:lang w:val="el-GR"/>
        </w:rPr>
        <w:t xml:space="preserve"> Καταγραφή των αποτελεσμάτων στον πίνακα.</w:t>
      </w:r>
      <w:r w:rsidR="007C02A1" w:rsidRPr="007C02A1">
        <w:rPr>
          <w:lang w:val="el-GR"/>
        </w:rPr>
        <w:t xml:space="preserve"> </w:t>
      </w:r>
      <w:r w:rsidR="007C02A1">
        <w:rPr>
          <w:lang w:val="el-GR"/>
        </w:rPr>
        <w:t>Γίνεται αναφορά στα βασικά είδη ψωμιού.</w:t>
      </w:r>
      <w:r w:rsidR="00B67615">
        <w:rPr>
          <w:lang w:val="el-GR"/>
        </w:rPr>
        <w:t xml:space="preserve"> </w:t>
      </w:r>
      <w:r w:rsidR="00991B75">
        <w:rPr>
          <w:b/>
          <w:lang w:val="el-GR"/>
        </w:rPr>
        <w:t>4</w:t>
      </w:r>
      <w:r w:rsidR="00B67615" w:rsidRPr="00B67615">
        <w:rPr>
          <w:b/>
          <w:lang w:val="el-GR"/>
        </w:rPr>
        <w:t>’</w:t>
      </w:r>
    </w:p>
    <w:p w:rsidR="007719FE" w:rsidRPr="00A21212" w:rsidRDefault="00A21212" w:rsidP="00A21212">
      <w:pPr>
        <w:numPr>
          <w:ilvl w:val="0"/>
          <w:numId w:val="6"/>
        </w:numPr>
        <w:spacing w:line="276" w:lineRule="auto"/>
        <w:jc w:val="both"/>
        <w:rPr>
          <w:lang w:val="el-GR"/>
        </w:rPr>
      </w:pPr>
      <w:r>
        <w:rPr>
          <w:lang w:val="el-GR"/>
        </w:rPr>
        <w:t>Οι μαθητές/</w:t>
      </w:r>
      <w:proofErr w:type="spellStart"/>
      <w:r>
        <w:rPr>
          <w:lang w:val="el-GR"/>
        </w:rPr>
        <w:t>τριες</w:t>
      </w:r>
      <w:proofErr w:type="spellEnd"/>
      <w:r>
        <w:rPr>
          <w:lang w:val="el-GR"/>
        </w:rPr>
        <w:t xml:space="preserve"> εργάζονται στις ομάδες τους. </w:t>
      </w:r>
      <w:r w:rsidR="007719FE">
        <w:rPr>
          <w:lang w:val="el-GR"/>
        </w:rPr>
        <w:t xml:space="preserve">Σε κάθε ομάδα δίνονται διάφορες </w:t>
      </w:r>
      <w:r w:rsidR="002A0595">
        <w:rPr>
          <w:lang w:val="el-GR"/>
        </w:rPr>
        <w:t xml:space="preserve">κυπριακές παραδοσιακές </w:t>
      </w:r>
      <w:r w:rsidR="007719FE">
        <w:rPr>
          <w:lang w:val="el-GR"/>
        </w:rPr>
        <w:t>συνταγές παρασκευής ψωμιού και οι μαθητές/</w:t>
      </w:r>
      <w:proofErr w:type="spellStart"/>
      <w:r w:rsidR="007719FE">
        <w:rPr>
          <w:lang w:val="el-GR"/>
        </w:rPr>
        <w:t>τριες</w:t>
      </w:r>
      <w:proofErr w:type="spellEnd"/>
      <w:r w:rsidR="007719FE">
        <w:rPr>
          <w:lang w:val="el-GR"/>
        </w:rPr>
        <w:t xml:space="preserve"> καλούνται να εντοπίσουν </w:t>
      </w:r>
      <w:r w:rsidR="002A0595">
        <w:rPr>
          <w:lang w:val="el-GR"/>
        </w:rPr>
        <w:t>ποιο είναι το βασικό συστατικό</w:t>
      </w:r>
      <w:r w:rsidR="004E34D4" w:rsidRPr="004E34D4">
        <w:rPr>
          <w:lang w:val="el-GR"/>
        </w:rPr>
        <w:t xml:space="preserve"> </w:t>
      </w:r>
      <w:r w:rsidR="004E34D4">
        <w:rPr>
          <w:lang w:val="el-GR"/>
        </w:rPr>
        <w:t xml:space="preserve">παρασκευής του ψωμιού. </w:t>
      </w:r>
      <w:r w:rsidR="0038192B">
        <w:rPr>
          <w:lang w:val="el-GR"/>
        </w:rPr>
        <w:t>Γίνεται αναφορά στο προζύμι</w:t>
      </w:r>
      <w:r w:rsidRPr="00A21212">
        <w:rPr>
          <w:lang w:val="el-GR"/>
        </w:rPr>
        <w:t xml:space="preserve">. </w:t>
      </w:r>
      <w:r w:rsidR="00014551" w:rsidRPr="00A21212">
        <w:rPr>
          <w:lang w:val="el-GR"/>
        </w:rPr>
        <w:t>Αφού καταλήξουν στο αλεύρι</w:t>
      </w:r>
      <w:r w:rsidR="00E15C34" w:rsidRPr="00A21212">
        <w:rPr>
          <w:lang w:val="el-GR"/>
        </w:rPr>
        <w:t>,</w:t>
      </w:r>
      <w:r w:rsidR="00014551" w:rsidRPr="00A21212">
        <w:rPr>
          <w:lang w:val="el-GR"/>
        </w:rPr>
        <w:t xml:space="preserve"> με παρότρ</w:t>
      </w:r>
      <w:r w:rsidR="00991B75" w:rsidRPr="00A21212">
        <w:rPr>
          <w:lang w:val="el-GR"/>
        </w:rPr>
        <w:t xml:space="preserve">υνση του εκπαιδευτικού </w:t>
      </w:r>
      <w:r w:rsidR="004E34D4" w:rsidRPr="00A21212">
        <w:rPr>
          <w:lang w:val="el-GR"/>
        </w:rPr>
        <w:t xml:space="preserve"> </w:t>
      </w:r>
      <w:r>
        <w:rPr>
          <w:lang w:val="el-GR"/>
        </w:rPr>
        <w:t>γίνεται σύγκριση</w:t>
      </w:r>
      <w:r w:rsidR="004E34D4" w:rsidRPr="00A21212">
        <w:rPr>
          <w:lang w:val="el-GR"/>
        </w:rPr>
        <w:t xml:space="preserve"> </w:t>
      </w:r>
      <w:r w:rsidR="00014551" w:rsidRPr="00A21212">
        <w:rPr>
          <w:lang w:val="el-GR"/>
        </w:rPr>
        <w:t xml:space="preserve">προφορικά </w:t>
      </w:r>
      <w:r>
        <w:rPr>
          <w:lang w:val="el-GR"/>
        </w:rPr>
        <w:t>με τη συ</w:t>
      </w:r>
      <w:r w:rsidR="00AB78D3">
        <w:rPr>
          <w:lang w:val="el-GR"/>
        </w:rPr>
        <w:t>μμετοχή ολόκληρης της τάξης</w:t>
      </w:r>
      <w:r>
        <w:rPr>
          <w:lang w:val="el-GR"/>
        </w:rPr>
        <w:t xml:space="preserve"> </w:t>
      </w:r>
      <w:r w:rsidR="00AB78D3">
        <w:rPr>
          <w:lang w:val="el-GR"/>
        </w:rPr>
        <w:t xml:space="preserve">της </w:t>
      </w:r>
      <w:r w:rsidR="004E34D4" w:rsidRPr="00A21212">
        <w:rPr>
          <w:lang w:val="el-GR"/>
        </w:rPr>
        <w:t>ποικιλία</w:t>
      </w:r>
      <w:r w:rsidR="00AB78D3">
        <w:rPr>
          <w:lang w:val="el-GR"/>
        </w:rPr>
        <w:t>ς</w:t>
      </w:r>
      <w:r w:rsidR="004E34D4" w:rsidRPr="00A21212">
        <w:rPr>
          <w:lang w:val="el-GR"/>
        </w:rPr>
        <w:t xml:space="preserve"> των ειδών </w:t>
      </w:r>
      <w:r w:rsidR="00A7166F" w:rsidRPr="00A21212">
        <w:rPr>
          <w:lang w:val="el-GR"/>
        </w:rPr>
        <w:t xml:space="preserve">που υπάρχουν </w:t>
      </w:r>
      <w:r w:rsidR="00B67615" w:rsidRPr="00A21212">
        <w:rPr>
          <w:lang w:val="el-GR"/>
        </w:rPr>
        <w:t xml:space="preserve">διαθέσιμα </w:t>
      </w:r>
      <w:r w:rsidR="00AB78D3">
        <w:rPr>
          <w:lang w:val="el-GR"/>
        </w:rPr>
        <w:t>σήμερα στην αγορά με αυτά που υπήρχαν</w:t>
      </w:r>
      <w:r w:rsidR="00A7166F" w:rsidRPr="00A21212">
        <w:rPr>
          <w:lang w:val="el-GR"/>
        </w:rPr>
        <w:t xml:space="preserve"> στο παρελθόν</w:t>
      </w:r>
      <w:r w:rsidR="00991B75" w:rsidRPr="00A21212">
        <w:rPr>
          <w:lang w:val="el-GR"/>
        </w:rPr>
        <w:t xml:space="preserve"> (</w:t>
      </w:r>
      <w:r w:rsidR="00D625FF" w:rsidRPr="00A21212">
        <w:rPr>
          <w:lang w:val="el-GR"/>
        </w:rPr>
        <w:t>προβιομηχανική περίοδος)</w:t>
      </w:r>
      <w:r>
        <w:rPr>
          <w:lang w:val="el-GR"/>
        </w:rPr>
        <w:t xml:space="preserve"> (</w:t>
      </w:r>
      <w:r w:rsidR="008140CE">
        <w:rPr>
          <w:i/>
          <w:lang w:val="el-GR"/>
        </w:rPr>
        <w:t>Παραρτήματα β</w:t>
      </w:r>
      <w:r w:rsidR="006D212A">
        <w:rPr>
          <w:i/>
          <w:lang w:val="el-GR"/>
        </w:rPr>
        <w:t>, γ</w:t>
      </w:r>
      <w:r>
        <w:rPr>
          <w:i/>
          <w:lang w:val="el-GR"/>
        </w:rPr>
        <w:t>)</w:t>
      </w:r>
      <w:r>
        <w:rPr>
          <w:lang w:val="el-GR"/>
        </w:rPr>
        <w:t xml:space="preserve">. </w:t>
      </w:r>
      <w:r w:rsidRPr="00A21212">
        <w:rPr>
          <w:b/>
          <w:lang w:val="el-GR"/>
        </w:rPr>
        <w:t>5’</w:t>
      </w:r>
    </w:p>
    <w:p w:rsidR="00266156" w:rsidRPr="00CF1492" w:rsidRDefault="00A21212" w:rsidP="00CF1492">
      <w:pPr>
        <w:numPr>
          <w:ilvl w:val="0"/>
          <w:numId w:val="6"/>
        </w:numPr>
        <w:spacing w:line="276" w:lineRule="auto"/>
        <w:jc w:val="both"/>
        <w:rPr>
          <w:lang w:val="el-GR"/>
        </w:rPr>
      </w:pPr>
      <w:r>
        <w:rPr>
          <w:lang w:val="el-GR"/>
        </w:rPr>
        <w:t>Οι μαθητές/</w:t>
      </w:r>
      <w:proofErr w:type="spellStart"/>
      <w:r>
        <w:rPr>
          <w:lang w:val="el-GR"/>
        </w:rPr>
        <w:t>τριες</w:t>
      </w:r>
      <w:proofErr w:type="spellEnd"/>
      <w:r>
        <w:rPr>
          <w:lang w:val="el-GR"/>
        </w:rPr>
        <w:t xml:space="preserve"> εργάζονται στις ομάδες τους. </w:t>
      </w:r>
      <w:r w:rsidR="00CF1492">
        <w:rPr>
          <w:lang w:val="el-GR"/>
        </w:rPr>
        <w:t>Σε κάθε ομάδα δ</w:t>
      </w:r>
      <w:r w:rsidR="005667DF">
        <w:rPr>
          <w:lang w:val="el-GR"/>
        </w:rPr>
        <w:t>ίνονται φωτογραφίες/εικόνες</w:t>
      </w:r>
      <w:r w:rsidR="00CF1492">
        <w:rPr>
          <w:lang w:val="el-GR"/>
        </w:rPr>
        <w:t xml:space="preserve"> από διάφορα είδη ψωμιο</w:t>
      </w:r>
      <w:r w:rsidR="001F62C5">
        <w:rPr>
          <w:lang w:val="el-GR"/>
        </w:rPr>
        <w:t>ύ</w:t>
      </w:r>
      <w:r w:rsidR="004A5D8E">
        <w:rPr>
          <w:lang w:val="el-GR"/>
        </w:rPr>
        <w:t>, σύντομες επεξηγήσεις για το κάθε είδος</w:t>
      </w:r>
      <w:r w:rsidR="001F62C5">
        <w:rPr>
          <w:lang w:val="el-GR"/>
        </w:rPr>
        <w:t xml:space="preserve"> και δείγματα από διάφορα είδη </w:t>
      </w:r>
      <w:r w:rsidR="00CF1492">
        <w:rPr>
          <w:lang w:val="el-GR"/>
        </w:rPr>
        <w:t>αλευριού και σιτηρών</w:t>
      </w:r>
      <w:r w:rsidR="001F62C5">
        <w:rPr>
          <w:lang w:val="el-GR"/>
        </w:rPr>
        <w:t>/σπόρων</w:t>
      </w:r>
      <w:r w:rsidR="00CF1492">
        <w:rPr>
          <w:lang w:val="el-GR"/>
        </w:rPr>
        <w:t xml:space="preserve"> </w:t>
      </w:r>
      <w:r w:rsidR="00294D5D">
        <w:rPr>
          <w:lang w:val="el-GR"/>
        </w:rPr>
        <w:t xml:space="preserve">(σιτάρι, κριθάρι, σίκαλη, βρώμη, αραβόσιτος) </w:t>
      </w:r>
      <w:r w:rsidR="00CF1492">
        <w:rPr>
          <w:lang w:val="el-GR"/>
        </w:rPr>
        <w:t>τα οποία θα πρ</w:t>
      </w:r>
      <w:r w:rsidR="005667DF">
        <w:rPr>
          <w:lang w:val="el-GR"/>
        </w:rPr>
        <w:t>έπει να συσχετίσουν</w:t>
      </w:r>
      <w:r w:rsidR="00B227A3">
        <w:rPr>
          <w:lang w:val="el-GR"/>
        </w:rPr>
        <w:t xml:space="preserve"> και να κολλήσουν σε άσπρα χαρτόνια. </w:t>
      </w:r>
      <w:r w:rsidRPr="00A21212">
        <w:rPr>
          <w:lang w:val="el-GR"/>
        </w:rPr>
        <w:t>Αντιλαμβάνονται τη σχέση σιτηρά</w:t>
      </w:r>
      <w:r w:rsidRPr="00CC4B1D">
        <w:rPr>
          <w:lang w:val="en-US"/>
        </w:rPr>
        <w:sym w:font="Wingdings" w:char="F0E0"/>
      </w:r>
      <w:r w:rsidRPr="00A21212">
        <w:rPr>
          <w:lang w:val="el-GR"/>
        </w:rPr>
        <w:t>σπόρος</w:t>
      </w:r>
      <w:r w:rsidRPr="005667DF">
        <w:rPr>
          <w:lang w:val="el-GR"/>
        </w:rPr>
        <w:sym w:font="Wingdings" w:char="F0E0"/>
      </w:r>
      <w:r w:rsidRPr="00A21212">
        <w:rPr>
          <w:lang w:val="el-GR"/>
        </w:rPr>
        <w:t>αλεύρι</w:t>
      </w:r>
      <w:r w:rsidRPr="005667DF">
        <w:rPr>
          <w:lang w:val="el-GR"/>
        </w:rPr>
        <w:sym w:font="Wingdings" w:char="F0E0"/>
      </w:r>
      <w:r w:rsidRPr="00A21212">
        <w:rPr>
          <w:lang w:val="el-GR"/>
        </w:rPr>
        <w:t xml:space="preserve">ψωμί. </w:t>
      </w:r>
      <w:r w:rsidR="00B227A3">
        <w:rPr>
          <w:lang w:val="el-GR"/>
        </w:rPr>
        <w:t>Παρουσίαση εργασιών και ανατροφοδότηση από τον εκπαιδευτικό</w:t>
      </w:r>
      <w:r w:rsidR="00991B75">
        <w:rPr>
          <w:lang w:val="el-GR"/>
        </w:rPr>
        <w:t xml:space="preserve"> (</w:t>
      </w:r>
      <w:r w:rsidR="006D212A">
        <w:rPr>
          <w:i/>
          <w:lang w:val="el-GR"/>
        </w:rPr>
        <w:t>Παράρτημα γ</w:t>
      </w:r>
      <w:r w:rsidR="003F0C2A">
        <w:rPr>
          <w:i/>
          <w:lang w:val="el-GR"/>
        </w:rPr>
        <w:t>)</w:t>
      </w:r>
      <w:r w:rsidR="00991B75">
        <w:rPr>
          <w:lang w:val="el-GR"/>
        </w:rPr>
        <w:t xml:space="preserve">. </w:t>
      </w:r>
      <w:r>
        <w:rPr>
          <w:b/>
          <w:lang w:val="el-GR"/>
        </w:rPr>
        <w:t>5</w:t>
      </w:r>
      <w:r w:rsidR="003A20BD" w:rsidRPr="003A20BD">
        <w:rPr>
          <w:b/>
          <w:lang w:val="el-GR"/>
        </w:rPr>
        <w:t>’</w:t>
      </w:r>
    </w:p>
    <w:p w:rsidR="0043745C" w:rsidRDefault="00494750" w:rsidP="00C452F0">
      <w:pPr>
        <w:numPr>
          <w:ilvl w:val="0"/>
          <w:numId w:val="6"/>
        </w:numPr>
        <w:spacing w:line="276" w:lineRule="auto"/>
        <w:jc w:val="both"/>
        <w:rPr>
          <w:lang w:val="el-GR"/>
        </w:rPr>
      </w:pPr>
      <w:r>
        <w:rPr>
          <w:lang w:val="el-GR"/>
        </w:rPr>
        <w:t>Αξιολόγηση</w:t>
      </w:r>
      <w:r w:rsidR="00274584">
        <w:rPr>
          <w:lang w:val="el-GR"/>
        </w:rPr>
        <w:t>/ανακεφαλαίωση</w:t>
      </w:r>
      <w:r>
        <w:rPr>
          <w:lang w:val="el-GR"/>
        </w:rPr>
        <w:t xml:space="preserve"> μαθήματος</w:t>
      </w:r>
      <w:r w:rsidR="00CF1492">
        <w:rPr>
          <w:lang w:val="el-GR"/>
        </w:rPr>
        <w:t xml:space="preserve"> μέσα από μία οργανωμένη δράση γευσιγνωσίας ψωμιού</w:t>
      </w:r>
      <w:r w:rsidR="00F579E9">
        <w:rPr>
          <w:lang w:val="el-GR"/>
        </w:rPr>
        <w:t>.</w:t>
      </w:r>
      <w:r>
        <w:rPr>
          <w:lang w:val="el-GR"/>
        </w:rPr>
        <w:t xml:space="preserve"> </w:t>
      </w:r>
      <w:r w:rsidR="00A21212">
        <w:rPr>
          <w:b/>
          <w:lang w:val="el-GR"/>
        </w:rPr>
        <w:t>2</w:t>
      </w:r>
      <w:r w:rsidR="003A20BD" w:rsidRPr="003A20BD">
        <w:rPr>
          <w:b/>
          <w:lang w:val="el-GR"/>
        </w:rPr>
        <w:t>’</w:t>
      </w:r>
    </w:p>
    <w:p w:rsidR="0007434A" w:rsidRDefault="0007434A" w:rsidP="007173D3">
      <w:pPr>
        <w:spacing w:line="276" w:lineRule="auto"/>
        <w:ind w:left="720"/>
        <w:jc w:val="both"/>
        <w:rPr>
          <w:lang w:val="el-GR"/>
        </w:rPr>
      </w:pPr>
    </w:p>
    <w:p w:rsidR="00E15C34" w:rsidRDefault="00062255" w:rsidP="001B68D6">
      <w:pPr>
        <w:spacing w:line="276" w:lineRule="auto"/>
        <w:jc w:val="both"/>
        <w:rPr>
          <w:i/>
          <w:lang w:val="el-GR"/>
        </w:rPr>
      </w:pPr>
      <w:bookmarkStart w:id="19" w:name="_Toc415524207"/>
      <w:r w:rsidRPr="00D75E9D">
        <w:rPr>
          <w:rStyle w:val="Heading3Char"/>
          <w:lang w:val="el-GR"/>
        </w:rPr>
        <w:t>Ενότητα β:</w:t>
      </w:r>
      <w:bookmarkEnd w:id="19"/>
      <w:r w:rsidRPr="00062255">
        <w:rPr>
          <w:lang w:val="el-GR"/>
        </w:rPr>
        <w:t xml:space="preserve"> </w:t>
      </w:r>
      <w:r w:rsidR="00037668" w:rsidRPr="002C4BBA">
        <w:rPr>
          <w:i/>
          <w:lang w:val="el-GR"/>
        </w:rPr>
        <w:t>Οι μαθητές/</w:t>
      </w:r>
      <w:proofErr w:type="spellStart"/>
      <w:r w:rsidR="00037668" w:rsidRPr="002C4BBA">
        <w:rPr>
          <w:i/>
          <w:lang w:val="el-GR"/>
        </w:rPr>
        <w:t>τριες</w:t>
      </w:r>
      <w:proofErr w:type="spellEnd"/>
      <w:r w:rsidR="00037668" w:rsidRPr="002C4BBA">
        <w:rPr>
          <w:i/>
          <w:lang w:val="el-GR"/>
        </w:rPr>
        <w:t xml:space="preserve"> </w:t>
      </w:r>
      <w:r w:rsidR="003A20BD">
        <w:rPr>
          <w:i/>
          <w:lang w:val="el-GR"/>
        </w:rPr>
        <w:t xml:space="preserve">έχοντας καταλήξει κατά την προηγούμενη ενότητα στη βάση της διαδικασίας παρασκευής του </w:t>
      </w:r>
      <w:r w:rsidR="0007434A">
        <w:rPr>
          <w:i/>
          <w:lang w:val="el-GR"/>
        </w:rPr>
        <w:t xml:space="preserve">ψωμιού, την καλλιέργεια των σιτηρών, ανακαλύπτουν μέσα από την παρατήρηση φωτογραφιών και εικόνων τα διάφορα στάδια καλλιέργειας. Συγκρίνουν τις διαδικασίες πριν και μετά την εκβιομηχανοποίηση. </w:t>
      </w:r>
      <w:r w:rsidR="008E6F4E">
        <w:rPr>
          <w:i/>
          <w:lang w:val="el-GR"/>
        </w:rPr>
        <w:t>Μέσα από ένα ομαδικό παιχνίδι γ</w:t>
      </w:r>
      <w:r w:rsidR="0007434A">
        <w:rPr>
          <w:i/>
          <w:lang w:val="el-GR"/>
        </w:rPr>
        <w:t xml:space="preserve">νωρίζουν τα </w:t>
      </w:r>
      <w:r w:rsidR="0007434A">
        <w:rPr>
          <w:i/>
          <w:lang w:val="el-GR"/>
        </w:rPr>
        <w:lastRenderedPageBreak/>
        <w:t>π</w:t>
      </w:r>
      <w:r w:rsidR="008E6F4E">
        <w:rPr>
          <w:i/>
          <w:lang w:val="el-GR"/>
        </w:rPr>
        <w:t>αραδοσιακά εργαλεία και σκεύη και δ</w:t>
      </w:r>
      <w:r w:rsidR="0007434A">
        <w:rPr>
          <w:i/>
          <w:lang w:val="el-GR"/>
        </w:rPr>
        <w:t>ιαβάζουν ποιήματα, παροιμίες και αινίγματα που σχετίζονται με τη διαδικασία παρασκευής του ψωμιο</w:t>
      </w:r>
      <w:r w:rsidR="0075532F">
        <w:rPr>
          <w:i/>
          <w:lang w:val="el-GR"/>
        </w:rPr>
        <w:t>ύ</w:t>
      </w:r>
      <w:r w:rsidR="008E6F4E">
        <w:rPr>
          <w:i/>
          <w:lang w:val="el-GR"/>
        </w:rPr>
        <w:t xml:space="preserve">, ανακαλύπτοντας έτσι </w:t>
      </w:r>
      <w:r w:rsidR="005667DF">
        <w:rPr>
          <w:i/>
          <w:lang w:val="el-GR"/>
        </w:rPr>
        <w:t>τη</w:t>
      </w:r>
      <w:r w:rsidR="00807C5E">
        <w:rPr>
          <w:i/>
          <w:lang w:val="el-GR"/>
        </w:rPr>
        <w:t xml:space="preserve"> σημασία του</w:t>
      </w:r>
      <w:r w:rsidR="005667DF">
        <w:rPr>
          <w:i/>
          <w:lang w:val="el-GR"/>
        </w:rPr>
        <w:t xml:space="preserve"> μέσα από την κυπριακή λαογραφία.</w:t>
      </w:r>
      <w:r w:rsidR="006D212A">
        <w:rPr>
          <w:i/>
          <w:lang w:val="el-GR"/>
        </w:rPr>
        <w:t xml:space="preserve"> Διάρκεια 45’.</w:t>
      </w:r>
    </w:p>
    <w:p w:rsidR="00AB78D3" w:rsidRPr="004240EF" w:rsidRDefault="00AB78D3" w:rsidP="001B68D6">
      <w:pPr>
        <w:spacing w:line="276" w:lineRule="auto"/>
        <w:jc w:val="both"/>
        <w:rPr>
          <w:i/>
          <w:lang w:val="el-GR"/>
        </w:rPr>
      </w:pPr>
    </w:p>
    <w:p w:rsidR="001B68D6" w:rsidRPr="00037668" w:rsidRDefault="001B68D6" w:rsidP="001B68D6">
      <w:pPr>
        <w:spacing w:line="276" w:lineRule="auto"/>
        <w:jc w:val="both"/>
        <w:rPr>
          <w:lang w:val="el-GR"/>
        </w:rPr>
      </w:pPr>
      <w:r w:rsidRPr="00BA04F4">
        <w:rPr>
          <w:u w:val="single"/>
          <w:lang w:val="el-GR"/>
        </w:rPr>
        <w:t>Προετοιμασία μαθήματος</w:t>
      </w:r>
      <w:r>
        <w:rPr>
          <w:lang w:val="el-GR"/>
        </w:rPr>
        <w:t xml:space="preserve">: </w:t>
      </w:r>
    </w:p>
    <w:p w:rsidR="001B68D6" w:rsidRDefault="001B68D6" w:rsidP="001B68D6">
      <w:pPr>
        <w:pStyle w:val="ListParagraph"/>
        <w:numPr>
          <w:ilvl w:val="0"/>
          <w:numId w:val="13"/>
        </w:numPr>
        <w:spacing w:line="276" w:lineRule="auto"/>
        <w:jc w:val="both"/>
        <w:rPr>
          <w:lang w:val="el-GR"/>
        </w:rPr>
      </w:pPr>
      <w:r w:rsidRPr="00BA04F4">
        <w:rPr>
          <w:lang w:val="el-GR"/>
        </w:rPr>
        <w:t xml:space="preserve">Η τάξη είναι χωρισμένη σε </w:t>
      </w:r>
      <w:r w:rsidR="00A21212">
        <w:rPr>
          <w:lang w:val="el-GR"/>
        </w:rPr>
        <w:t>πέντε</w:t>
      </w:r>
      <w:r w:rsidR="000E09F0">
        <w:rPr>
          <w:lang w:val="el-GR"/>
        </w:rPr>
        <w:t xml:space="preserve"> </w:t>
      </w:r>
      <w:r w:rsidRPr="00BA04F4">
        <w:rPr>
          <w:lang w:val="el-GR"/>
        </w:rPr>
        <w:t>ομά</w:t>
      </w:r>
      <w:r w:rsidR="00566B16">
        <w:rPr>
          <w:lang w:val="el-GR"/>
        </w:rPr>
        <w:t>δες των τεσσάρων ή πέντε μαθητών/τριών</w:t>
      </w:r>
      <w:r w:rsidRPr="00BA04F4">
        <w:rPr>
          <w:lang w:val="el-GR"/>
        </w:rPr>
        <w:t xml:space="preserve">. </w:t>
      </w:r>
    </w:p>
    <w:p w:rsidR="00B04CA1" w:rsidRDefault="001B68D6" w:rsidP="0007434A">
      <w:pPr>
        <w:pStyle w:val="ListParagraph"/>
        <w:numPr>
          <w:ilvl w:val="0"/>
          <w:numId w:val="13"/>
        </w:numPr>
        <w:spacing w:line="276" w:lineRule="auto"/>
        <w:jc w:val="both"/>
        <w:rPr>
          <w:lang w:val="el-GR"/>
        </w:rPr>
      </w:pPr>
      <w:r>
        <w:rPr>
          <w:lang w:val="el-GR"/>
        </w:rPr>
        <w:t>Κάθε ομάδα έχει ορίσει το δικό της αρχηγό.</w:t>
      </w:r>
    </w:p>
    <w:p w:rsidR="00216C77" w:rsidRPr="0007434A" w:rsidRDefault="00216C77" w:rsidP="0007434A">
      <w:pPr>
        <w:pStyle w:val="ListParagraph"/>
        <w:numPr>
          <w:ilvl w:val="0"/>
          <w:numId w:val="13"/>
        </w:numPr>
        <w:spacing w:line="276" w:lineRule="auto"/>
        <w:jc w:val="both"/>
        <w:rPr>
          <w:lang w:val="el-GR"/>
        </w:rPr>
      </w:pPr>
      <w:r>
        <w:rPr>
          <w:lang w:val="el-GR"/>
        </w:rPr>
        <w:t>10-15 φωτογραφίες/εικόνες για κάθε ομάδα με απεικονίσεις σταδίων από την καλλιέργεια στο φούρνισμα</w:t>
      </w:r>
      <w:r w:rsidR="00063BE6">
        <w:rPr>
          <w:lang w:val="el-GR"/>
        </w:rPr>
        <w:t xml:space="preserve"> (</w:t>
      </w:r>
      <w:r w:rsidR="00063BE6" w:rsidRPr="00063BE6">
        <w:rPr>
          <w:i/>
          <w:lang w:val="el-GR"/>
        </w:rPr>
        <w:t>Παράρτημα γ</w:t>
      </w:r>
      <w:r w:rsidR="00063BE6">
        <w:rPr>
          <w:lang w:val="el-GR"/>
        </w:rPr>
        <w:t>)</w:t>
      </w:r>
      <w:r>
        <w:rPr>
          <w:lang w:val="el-GR"/>
        </w:rPr>
        <w:t>.</w:t>
      </w:r>
    </w:p>
    <w:p w:rsidR="00807C5E" w:rsidRPr="00807C5E" w:rsidRDefault="00713A95" w:rsidP="00807C5E">
      <w:pPr>
        <w:pStyle w:val="ListParagraph"/>
        <w:numPr>
          <w:ilvl w:val="0"/>
          <w:numId w:val="13"/>
        </w:numPr>
        <w:spacing w:before="240" w:line="276" w:lineRule="auto"/>
        <w:jc w:val="both"/>
        <w:rPr>
          <w:lang w:val="el-GR"/>
        </w:rPr>
      </w:pPr>
      <w:r>
        <w:rPr>
          <w:lang w:val="el-GR"/>
        </w:rPr>
        <w:t xml:space="preserve">Προβολή παρουσίασης </w:t>
      </w:r>
      <w:r>
        <w:rPr>
          <w:lang w:val="en-US"/>
        </w:rPr>
        <w:t>Power</w:t>
      </w:r>
      <w:r w:rsidRPr="00B227A3">
        <w:rPr>
          <w:lang w:val="el-GR"/>
        </w:rPr>
        <w:t xml:space="preserve"> </w:t>
      </w:r>
      <w:r>
        <w:rPr>
          <w:lang w:val="en-US"/>
        </w:rPr>
        <w:t>Point</w:t>
      </w:r>
      <w:r w:rsidR="00063BE6">
        <w:rPr>
          <w:lang w:val="el-GR"/>
        </w:rPr>
        <w:t xml:space="preserve"> (</w:t>
      </w:r>
      <w:r w:rsidR="00063BE6" w:rsidRPr="00063BE6">
        <w:rPr>
          <w:i/>
          <w:lang w:val="el-GR"/>
        </w:rPr>
        <w:t>Παράρτημα α</w:t>
      </w:r>
      <w:r w:rsidR="00063BE6">
        <w:rPr>
          <w:lang w:val="el-GR"/>
        </w:rPr>
        <w:t>)</w:t>
      </w:r>
      <w:r w:rsidRPr="00B227A3">
        <w:rPr>
          <w:lang w:val="el-GR"/>
        </w:rPr>
        <w:t>.</w:t>
      </w:r>
    </w:p>
    <w:p w:rsidR="0007434A" w:rsidRPr="001E16BA" w:rsidRDefault="0007434A" w:rsidP="006C3601">
      <w:pPr>
        <w:pStyle w:val="ListParagraph"/>
        <w:spacing w:line="276" w:lineRule="auto"/>
        <w:jc w:val="both"/>
        <w:rPr>
          <w:lang w:val="el-GR"/>
        </w:rPr>
      </w:pPr>
    </w:p>
    <w:p w:rsidR="001B68D6" w:rsidRPr="004950B4" w:rsidRDefault="001B68D6" w:rsidP="001B68D6">
      <w:pPr>
        <w:spacing w:line="276" w:lineRule="auto"/>
        <w:jc w:val="both"/>
        <w:rPr>
          <w:lang w:val="el-GR"/>
        </w:rPr>
      </w:pPr>
      <w:r w:rsidRPr="00EC0CD8">
        <w:rPr>
          <w:u w:val="single"/>
          <w:lang w:val="el-GR"/>
        </w:rPr>
        <w:t>Αφόρμηση</w:t>
      </w:r>
      <w:r w:rsidRPr="00062255">
        <w:rPr>
          <w:lang w:val="el-GR"/>
        </w:rPr>
        <w:t>:</w:t>
      </w:r>
      <w:r w:rsidR="00114775">
        <w:rPr>
          <w:lang w:val="el-GR"/>
        </w:rPr>
        <w:t xml:space="preserve"> </w:t>
      </w:r>
      <w:r w:rsidR="00BB6E47">
        <w:rPr>
          <w:lang w:val="el-GR"/>
        </w:rPr>
        <w:t>Οι μαθητές/</w:t>
      </w:r>
      <w:proofErr w:type="spellStart"/>
      <w:r w:rsidR="00BB6E47">
        <w:rPr>
          <w:lang w:val="el-GR"/>
        </w:rPr>
        <w:t>τριες</w:t>
      </w:r>
      <w:proofErr w:type="spellEnd"/>
      <w:r w:rsidR="00BB6E47">
        <w:rPr>
          <w:lang w:val="el-GR"/>
        </w:rPr>
        <w:t xml:space="preserve"> εργάζονται στις ομάδες τους και καλούνται να θυμηθούν την πορεία παρασκευής τους ψωμιού </w:t>
      </w:r>
      <w:r w:rsidR="001F62C5">
        <w:rPr>
          <w:lang w:val="el-GR"/>
        </w:rPr>
        <w:t>σιτηρά</w:t>
      </w:r>
      <w:r w:rsidR="001F62C5" w:rsidRPr="001F62C5">
        <w:rPr>
          <w:lang w:val="el-GR"/>
        </w:rPr>
        <w:sym w:font="Wingdings" w:char="F0E0"/>
      </w:r>
      <w:r w:rsidR="00BB6E47">
        <w:rPr>
          <w:lang w:val="el-GR"/>
        </w:rPr>
        <w:t xml:space="preserve"> σπόρος</w:t>
      </w:r>
      <w:r w:rsidR="00BB6E47" w:rsidRPr="00BB6E47">
        <w:rPr>
          <w:lang w:val="el-GR"/>
        </w:rPr>
        <w:sym w:font="Wingdings" w:char="F0E0"/>
      </w:r>
      <w:r w:rsidR="00BB6E47">
        <w:rPr>
          <w:lang w:val="el-GR"/>
        </w:rPr>
        <w:t xml:space="preserve"> </w:t>
      </w:r>
      <w:r w:rsidR="00D2614C">
        <w:rPr>
          <w:lang w:val="el-GR"/>
        </w:rPr>
        <w:t>αλεύρι</w:t>
      </w:r>
      <w:r w:rsidR="00D2614C" w:rsidRPr="00D2614C">
        <w:rPr>
          <w:lang w:val="el-GR"/>
        </w:rPr>
        <w:sym w:font="Wingdings" w:char="F0E0"/>
      </w:r>
      <w:r w:rsidR="00BB6E47">
        <w:rPr>
          <w:lang w:val="el-GR"/>
        </w:rPr>
        <w:t xml:space="preserve"> </w:t>
      </w:r>
      <w:r w:rsidR="00D2614C">
        <w:rPr>
          <w:lang w:val="el-GR"/>
        </w:rPr>
        <w:t xml:space="preserve">ψωμί. </w:t>
      </w:r>
      <w:r w:rsidR="008E3E52">
        <w:rPr>
          <w:b/>
          <w:lang w:val="el-GR"/>
        </w:rPr>
        <w:t>2</w:t>
      </w:r>
      <w:r w:rsidR="00D2614C" w:rsidRPr="00D2614C">
        <w:rPr>
          <w:b/>
          <w:lang w:val="el-GR"/>
        </w:rPr>
        <w:t>’</w:t>
      </w:r>
    </w:p>
    <w:p w:rsidR="00713A95" w:rsidRPr="00C73CE7" w:rsidRDefault="00713A95" w:rsidP="000E09F0">
      <w:pPr>
        <w:spacing w:line="276" w:lineRule="auto"/>
        <w:jc w:val="both"/>
        <w:rPr>
          <w:u w:val="single"/>
          <w:lang w:val="el-GR"/>
        </w:rPr>
      </w:pPr>
    </w:p>
    <w:p w:rsidR="00D2614C" w:rsidRPr="00D2614C" w:rsidRDefault="001B68D6" w:rsidP="00D2614C">
      <w:pPr>
        <w:spacing w:line="276" w:lineRule="auto"/>
        <w:jc w:val="both"/>
        <w:rPr>
          <w:lang w:val="el-GR"/>
        </w:rPr>
      </w:pPr>
      <w:r w:rsidRPr="00EC0CD8">
        <w:rPr>
          <w:u w:val="single"/>
          <w:lang w:val="el-GR"/>
        </w:rPr>
        <w:t>Πορεία μαθήματος</w:t>
      </w:r>
      <w:r>
        <w:rPr>
          <w:lang w:val="el-GR"/>
        </w:rPr>
        <w:t xml:space="preserve">: </w:t>
      </w:r>
    </w:p>
    <w:p w:rsidR="00222930" w:rsidRDefault="006A1D1A" w:rsidP="00713A95">
      <w:pPr>
        <w:numPr>
          <w:ilvl w:val="0"/>
          <w:numId w:val="7"/>
        </w:numPr>
        <w:spacing w:line="276" w:lineRule="auto"/>
        <w:jc w:val="both"/>
        <w:rPr>
          <w:lang w:val="el-GR"/>
        </w:rPr>
      </w:pPr>
      <w:r>
        <w:rPr>
          <w:lang w:val="el-GR"/>
        </w:rPr>
        <w:t>Οι μαθητές/</w:t>
      </w:r>
      <w:proofErr w:type="spellStart"/>
      <w:r>
        <w:rPr>
          <w:lang w:val="el-GR"/>
        </w:rPr>
        <w:t>τριες</w:t>
      </w:r>
      <w:proofErr w:type="spellEnd"/>
      <w:r>
        <w:rPr>
          <w:lang w:val="el-GR"/>
        </w:rPr>
        <w:t xml:space="preserve"> εργάζονται στις ομάδες τους. Σε κάθε ομάδα</w:t>
      </w:r>
      <w:r w:rsidR="005A2BB1">
        <w:rPr>
          <w:lang w:val="el-GR"/>
        </w:rPr>
        <w:t xml:space="preserve"> δίνονται </w:t>
      </w:r>
      <w:r w:rsidR="000A2C07">
        <w:rPr>
          <w:lang w:val="el-GR"/>
        </w:rPr>
        <w:t>τρεις</w:t>
      </w:r>
      <w:r w:rsidR="005A2BB1">
        <w:rPr>
          <w:lang w:val="el-GR"/>
        </w:rPr>
        <w:t>-τέσσερις</w:t>
      </w:r>
      <w:r>
        <w:rPr>
          <w:lang w:val="el-GR"/>
        </w:rPr>
        <w:t xml:space="preserve"> φωτογραφίες/εικόνες με απεικονίσεις της σποράς, </w:t>
      </w:r>
      <w:r w:rsidR="00DC5E8F">
        <w:rPr>
          <w:lang w:val="el-GR"/>
        </w:rPr>
        <w:t xml:space="preserve">του οργώματος, </w:t>
      </w:r>
      <w:r>
        <w:rPr>
          <w:lang w:val="el-GR"/>
        </w:rPr>
        <w:t>του θερισμού, του αλωνίσματος</w:t>
      </w:r>
      <w:r w:rsidR="00DC5E8F">
        <w:rPr>
          <w:lang w:val="el-GR"/>
        </w:rPr>
        <w:t xml:space="preserve">, του </w:t>
      </w:r>
      <w:r w:rsidR="006A6314">
        <w:rPr>
          <w:lang w:val="el-GR"/>
        </w:rPr>
        <w:t xml:space="preserve">ανεμίσματος, του </w:t>
      </w:r>
      <w:r w:rsidR="00DC5E8F">
        <w:rPr>
          <w:lang w:val="el-GR"/>
        </w:rPr>
        <w:t>αλέσματος,</w:t>
      </w:r>
      <w:r w:rsidR="000A2C07">
        <w:rPr>
          <w:lang w:val="el-GR"/>
        </w:rPr>
        <w:t xml:space="preserve"> του ζυμώματος ή</w:t>
      </w:r>
      <w:r w:rsidR="00DC5E8F">
        <w:rPr>
          <w:lang w:val="el-GR"/>
        </w:rPr>
        <w:t xml:space="preserve"> του φουρνίσματος στο παρελθόν και στο παρόν</w:t>
      </w:r>
      <w:r w:rsidR="000F4686">
        <w:rPr>
          <w:lang w:val="el-GR"/>
        </w:rPr>
        <w:t xml:space="preserve"> και αντίστοιχες καρτέλες </w:t>
      </w:r>
      <w:r w:rsidR="005A2BB1">
        <w:rPr>
          <w:lang w:val="el-GR"/>
        </w:rPr>
        <w:t>με τις ονομασίες των</w:t>
      </w:r>
      <w:r w:rsidR="000F4686">
        <w:rPr>
          <w:lang w:val="el-GR"/>
        </w:rPr>
        <w:t xml:space="preserve"> επιμέρους στ</w:t>
      </w:r>
      <w:r w:rsidR="005A2BB1">
        <w:rPr>
          <w:lang w:val="el-GR"/>
        </w:rPr>
        <w:t>αδίων</w:t>
      </w:r>
      <w:r w:rsidR="00DC5E8F">
        <w:rPr>
          <w:lang w:val="el-GR"/>
        </w:rPr>
        <w:t>. Η κάθε ομάδα θα πρέπει πρώτα να διακρίνει σε ποιες απεικονίζονται σύγχρονες και σε ποιες παραδοσιακές διαδικασίες</w:t>
      </w:r>
      <w:r w:rsidR="000F4686">
        <w:rPr>
          <w:lang w:val="el-GR"/>
        </w:rPr>
        <w:t xml:space="preserve"> και </w:t>
      </w:r>
      <w:r w:rsidR="009C1428">
        <w:rPr>
          <w:lang w:val="el-GR"/>
        </w:rPr>
        <w:t xml:space="preserve">έπειτα να </w:t>
      </w:r>
      <w:r w:rsidR="005A2BB1">
        <w:rPr>
          <w:lang w:val="el-GR"/>
        </w:rPr>
        <w:t>δια</w:t>
      </w:r>
      <w:r w:rsidR="009C1428">
        <w:rPr>
          <w:lang w:val="el-GR"/>
        </w:rPr>
        <w:t>κρίνει</w:t>
      </w:r>
      <w:r w:rsidR="000F4686">
        <w:rPr>
          <w:lang w:val="el-GR"/>
        </w:rPr>
        <w:t xml:space="preserve"> σε ποιο στάδιο αντιστοιχούν</w:t>
      </w:r>
      <w:r w:rsidR="00BD510F" w:rsidRPr="00BD510F">
        <w:rPr>
          <w:i/>
          <w:lang w:val="el-GR"/>
        </w:rPr>
        <w:t xml:space="preserve"> </w:t>
      </w:r>
      <w:r w:rsidR="00BD510F" w:rsidRPr="00BD510F">
        <w:rPr>
          <w:lang w:val="el-GR"/>
        </w:rPr>
        <w:t>(</w:t>
      </w:r>
      <w:r w:rsidR="006D212A">
        <w:rPr>
          <w:i/>
          <w:lang w:val="el-GR"/>
        </w:rPr>
        <w:t>Παράρτημα γ</w:t>
      </w:r>
      <w:r w:rsidR="00BD510F" w:rsidRPr="00BD510F">
        <w:rPr>
          <w:lang w:val="el-GR"/>
        </w:rPr>
        <w:t>)</w:t>
      </w:r>
      <w:r w:rsidR="00DC5E8F">
        <w:rPr>
          <w:lang w:val="el-GR"/>
        </w:rPr>
        <w:t xml:space="preserve">. </w:t>
      </w:r>
      <w:r w:rsidR="009B786D">
        <w:rPr>
          <w:lang w:val="el-GR"/>
        </w:rPr>
        <w:t xml:space="preserve">Ανατροφοδότηση από τον εκπαιδευτικό. </w:t>
      </w:r>
      <w:r w:rsidR="008E3E52">
        <w:rPr>
          <w:b/>
          <w:lang w:val="el-GR"/>
        </w:rPr>
        <w:t>6</w:t>
      </w:r>
      <w:r w:rsidR="004B4A9A" w:rsidRPr="004B4A9A">
        <w:rPr>
          <w:b/>
          <w:lang w:val="el-GR"/>
        </w:rPr>
        <w:t>’</w:t>
      </w:r>
    </w:p>
    <w:p w:rsidR="005A2BB1" w:rsidRDefault="005A2BB1" w:rsidP="004B4A9A">
      <w:pPr>
        <w:numPr>
          <w:ilvl w:val="0"/>
          <w:numId w:val="7"/>
        </w:numPr>
        <w:spacing w:line="276" w:lineRule="auto"/>
        <w:jc w:val="both"/>
        <w:rPr>
          <w:lang w:val="el-GR"/>
        </w:rPr>
      </w:pPr>
      <w:r>
        <w:rPr>
          <w:lang w:val="el-GR"/>
        </w:rPr>
        <w:t>Σε κάθε μαθητή/</w:t>
      </w:r>
      <w:proofErr w:type="spellStart"/>
      <w:r>
        <w:rPr>
          <w:lang w:val="el-GR"/>
        </w:rPr>
        <w:t>τρια</w:t>
      </w:r>
      <w:proofErr w:type="spellEnd"/>
      <w:r>
        <w:rPr>
          <w:lang w:val="el-GR"/>
        </w:rPr>
        <w:t xml:space="preserve"> της κάθε ομάδας δίνεται ένας αριθμός από το 1 μέχρι το 5. Σχηματίζονται νέες ομάδες με τα ψηφία 1-5. Κάθε νέα ομάδα καλείται να καταγράψει όλα τα στάδια παρασκευής του ψωμιού από την σπορά μέχρι και το φούρνισμα και επιπλέον να καταγράψει τα επαγγέλματα που εμπλέκονται σε κάθε στάδιο της διαδικασίας. Η κάθε ομάδα παρουσιάζει τα αποτελέσματά της και δημιουργείται ένας </w:t>
      </w:r>
      <w:r>
        <w:rPr>
          <w:lang w:val="el-GR"/>
        </w:rPr>
        <w:lastRenderedPageBreak/>
        <w:t xml:space="preserve">διάλογος-αντίλογος, συμπληρώνοντας η μια τα αποτελέσματα της άλλης. Ο εκπαιδευτικός καταγράφει τα αποτελέσματα στον πίνακα. </w:t>
      </w:r>
      <w:r w:rsidR="008E3E52">
        <w:rPr>
          <w:b/>
          <w:lang w:val="el-GR"/>
        </w:rPr>
        <w:t>11</w:t>
      </w:r>
      <w:r w:rsidRPr="005A2BB1">
        <w:rPr>
          <w:b/>
          <w:lang w:val="el-GR"/>
        </w:rPr>
        <w:t>’</w:t>
      </w:r>
    </w:p>
    <w:p w:rsidR="00731043" w:rsidRDefault="00731043" w:rsidP="004B4A9A">
      <w:pPr>
        <w:numPr>
          <w:ilvl w:val="0"/>
          <w:numId w:val="7"/>
        </w:numPr>
        <w:spacing w:line="276" w:lineRule="auto"/>
        <w:jc w:val="both"/>
        <w:rPr>
          <w:lang w:val="el-GR"/>
        </w:rPr>
      </w:pPr>
      <w:r w:rsidRPr="00731043">
        <w:rPr>
          <w:lang w:val="el-GR"/>
        </w:rPr>
        <w:t>Οι μαθητές/</w:t>
      </w:r>
      <w:proofErr w:type="spellStart"/>
      <w:r w:rsidRPr="00731043">
        <w:rPr>
          <w:lang w:val="el-GR"/>
        </w:rPr>
        <w:t>τριες</w:t>
      </w:r>
      <w:proofErr w:type="spellEnd"/>
      <w:r w:rsidRPr="00731043">
        <w:rPr>
          <w:lang w:val="el-GR"/>
        </w:rPr>
        <w:t xml:space="preserve"> επιστρέφουν στις αρχικές τους ομάδες και καλούνται να γράψουν από τρία</w:t>
      </w:r>
      <w:r w:rsidR="00DC5E8F" w:rsidRPr="00731043">
        <w:rPr>
          <w:lang w:val="el-GR"/>
        </w:rPr>
        <w:t xml:space="preserve"> συμπεράσματα </w:t>
      </w:r>
      <w:r w:rsidR="00D46C46" w:rsidRPr="00731043">
        <w:rPr>
          <w:lang w:val="el-GR"/>
        </w:rPr>
        <w:t xml:space="preserve">σχετικά με τις σύγχρονες και παραδοσιακές μεθόδους καλλιέργειας, την </w:t>
      </w:r>
      <w:r w:rsidR="00222930" w:rsidRPr="00731043">
        <w:rPr>
          <w:lang w:val="el-GR"/>
        </w:rPr>
        <w:t>αλληλεπίδραση του περιβάλλοντος και του καιρού, τις αλλαγές που ε</w:t>
      </w:r>
      <w:r w:rsidRPr="00731043">
        <w:rPr>
          <w:lang w:val="el-GR"/>
        </w:rPr>
        <w:t>πήλθαν με την εκβιομηχανοποίηση. Παρουσίαση των συμπερασμάτων και ανατροφοδότηση από τον εκπαιδευτικό.</w:t>
      </w:r>
      <w:r w:rsidR="009B786D">
        <w:rPr>
          <w:lang w:val="el-GR"/>
        </w:rPr>
        <w:t xml:space="preserve"> </w:t>
      </w:r>
      <w:r w:rsidR="008E3E52">
        <w:rPr>
          <w:b/>
          <w:lang w:val="el-GR"/>
        </w:rPr>
        <w:t>9</w:t>
      </w:r>
      <w:r w:rsidRPr="00731043">
        <w:rPr>
          <w:b/>
          <w:lang w:val="el-GR"/>
        </w:rPr>
        <w:t>’</w:t>
      </w:r>
    </w:p>
    <w:p w:rsidR="004B4A9A" w:rsidRPr="00C777AF" w:rsidRDefault="00FA401A" w:rsidP="004B4A9A">
      <w:pPr>
        <w:numPr>
          <w:ilvl w:val="0"/>
          <w:numId w:val="7"/>
        </w:numPr>
        <w:spacing w:line="276" w:lineRule="auto"/>
        <w:jc w:val="both"/>
        <w:rPr>
          <w:lang w:val="el-GR"/>
        </w:rPr>
      </w:pPr>
      <w:r w:rsidRPr="00FA401A">
        <w:rPr>
          <w:i/>
          <w:lang w:val="el-GR"/>
        </w:rPr>
        <w:t>Διαφάνειες</w:t>
      </w:r>
      <w:r w:rsidR="00BE5D28">
        <w:rPr>
          <w:i/>
          <w:lang w:val="el-GR"/>
        </w:rPr>
        <w:t xml:space="preserve"> 18-29.</w:t>
      </w:r>
      <w:r>
        <w:rPr>
          <w:lang w:val="el-GR"/>
        </w:rPr>
        <w:t xml:space="preserve"> </w:t>
      </w:r>
      <w:r w:rsidR="00F775E7">
        <w:rPr>
          <w:lang w:val="el-GR"/>
        </w:rPr>
        <w:t>Ομαδικό παιχνίδι «Μάντεψε ποιο</w:t>
      </w:r>
      <w:r>
        <w:rPr>
          <w:lang w:val="el-GR"/>
        </w:rPr>
        <w:t>!</w:t>
      </w:r>
      <w:r w:rsidR="00F775E7">
        <w:rPr>
          <w:lang w:val="el-GR"/>
        </w:rPr>
        <w:t>» με συμμετοχή ολόκληρης της</w:t>
      </w:r>
      <w:r w:rsidR="008E6F4E">
        <w:rPr>
          <w:lang w:val="el-GR"/>
        </w:rPr>
        <w:t xml:space="preserve"> τάξης. Το παιχνίδι χωρίζεται σε δύο κατηγορίες. Η πρώτη κατηγορία αφορά τα παραδοσιακά εργαλεία και σκεύη ενώ η δεύτερη κατηγορία αφορά λαϊκές παροιμίες, αινίγματα και δοξασίες. Ο εκπαιδευτικός θέτει ερωτήματα στους μαθητές τα οποία συνοδεύονται από παρατήρηση εικόνων και ανάγνωση κειμένων</w:t>
      </w:r>
      <w:r w:rsidR="00807C5E">
        <w:rPr>
          <w:lang w:val="el-GR"/>
        </w:rPr>
        <w:t xml:space="preserve"> αντίστοιχα. Οι μαθητές</w:t>
      </w:r>
      <w:r w:rsidR="00AB78D3">
        <w:rPr>
          <w:lang w:val="el-GR"/>
        </w:rPr>
        <w:t>/</w:t>
      </w:r>
      <w:proofErr w:type="spellStart"/>
      <w:r w:rsidR="00AB78D3">
        <w:rPr>
          <w:lang w:val="el-GR"/>
        </w:rPr>
        <w:t>τριες</w:t>
      </w:r>
      <w:proofErr w:type="spellEnd"/>
      <w:r w:rsidR="00807C5E">
        <w:rPr>
          <w:lang w:val="el-GR"/>
        </w:rPr>
        <w:t xml:space="preserve"> συμμετέχουν με τις ομάδες τους. Η ομάδα που θα συλλέξει τις περισσότερες σωστές απαντήσεις κερδίζει κάποιο έπαθλο, το οποίο ορίζει ο εκπαιδευτικός. </w:t>
      </w:r>
      <w:r w:rsidR="00C777AF">
        <w:rPr>
          <w:b/>
          <w:lang w:val="el-GR"/>
        </w:rPr>
        <w:t>1</w:t>
      </w:r>
      <w:r w:rsidR="00B9577E">
        <w:rPr>
          <w:b/>
          <w:lang w:val="el-GR"/>
        </w:rPr>
        <w:t>3</w:t>
      </w:r>
      <w:r w:rsidR="00807C5E" w:rsidRPr="00807C5E">
        <w:rPr>
          <w:b/>
          <w:lang w:val="el-GR"/>
        </w:rPr>
        <w:t>’</w:t>
      </w:r>
    </w:p>
    <w:p w:rsidR="00644CE4" w:rsidRPr="009B786D" w:rsidRDefault="00C777AF" w:rsidP="009B786D">
      <w:pPr>
        <w:numPr>
          <w:ilvl w:val="0"/>
          <w:numId w:val="7"/>
        </w:numPr>
        <w:spacing w:line="276" w:lineRule="auto"/>
        <w:jc w:val="both"/>
        <w:rPr>
          <w:lang w:val="el-GR"/>
        </w:rPr>
      </w:pPr>
      <w:r>
        <w:rPr>
          <w:lang w:val="el-GR"/>
        </w:rPr>
        <w:t xml:space="preserve">Ανάθεση εργασίας τύπου </w:t>
      </w:r>
      <w:r>
        <w:rPr>
          <w:lang w:val="en-US"/>
        </w:rPr>
        <w:t>project</w:t>
      </w:r>
      <w:r w:rsidRPr="00C777AF">
        <w:rPr>
          <w:lang w:val="el-GR"/>
        </w:rPr>
        <w:t xml:space="preserve"> </w:t>
      </w:r>
      <w:r>
        <w:rPr>
          <w:lang w:val="el-GR"/>
        </w:rPr>
        <w:t>για το σπίτι. Ανάλογα με την ομάδα στην οποία ανήκει ο μαθητής/</w:t>
      </w:r>
      <w:proofErr w:type="spellStart"/>
      <w:r>
        <w:rPr>
          <w:lang w:val="el-GR"/>
        </w:rPr>
        <w:t>τρια</w:t>
      </w:r>
      <w:proofErr w:type="spellEnd"/>
      <w:r>
        <w:rPr>
          <w:lang w:val="el-GR"/>
        </w:rPr>
        <w:t xml:space="preserve"> αναλαμβάνει να συλλέξει υλικό (φωτογραφίες, κείμενα, πληροφορίες) για τα ήθη και έθιμα που σχετίζονται με το ψωμί και αφορούν 1. Χ</w:t>
      </w:r>
      <w:r w:rsidR="00923DA8">
        <w:rPr>
          <w:lang w:val="el-GR"/>
        </w:rPr>
        <w:t>ριστούγεννα 2. Πάσχα 3. Γέννηση/βάφτιση 4. Θάνατος/μνημόσυνο 5</w:t>
      </w:r>
      <w:r>
        <w:rPr>
          <w:lang w:val="el-GR"/>
        </w:rPr>
        <w:t>. Γάμος ή άλλες κοινωνικές εκδηλώσεις. Η έρευνα θα γίνει διαδικτυακά, μέσα από βιβλία ή με προφορικές συνεντεύξεις κυρίως με άτομα τρίτης ηλικίας. Κάθε μαθητής/</w:t>
      </w:r>
      <w:proofErr w:type="spellStart"/>
      <w:r>
        <w:rPr>
          <w:lang w:val="el-GR"/>
        </w:rPr>
        <w:t>τρια</w:t>
      </w:r>
      <w:proofErr w:type="spellEnd"/>
      <w:r>
        <w:rPr>
          <w:lang w:val="el-GR"/>
        </w:rPr>
        <w:t xml:space="preserve"> θα πρέπει να φέρει το υλικό στην τάξη και να το παρουσιάσει στην ομάδα του. </w:t>
      </w:r>
      <w:r w:rsidR="008E3E52">
        <w:rPr>
          <w:b/>
          <w:lang w:val="el-GR"/>
        </w:rPr>
        <w:t>4</w:t>
      </w:r>
      <w:r w:rsidRPr="00C777AF">
        <w:rPr>
          <w:b/>
          <w:lang w:val="el-GR"/>
        </w:rPr>
        <w:t>’</w:t>
      </w:r>
    </w:p>
    <w:p w:rsidR="00B9577E" w:rsidRDefault="00B9577E" w:rsidP="00627EFF">
      <w:pPr>
        <w:spacing w:line="276" w:lineRule="auto"/>
        <w:jc w:val="both"/>
        <w:rPr>
          <w:u w:val="single"/>
          <w:lang w:val="el-GR"/>
        </w:rPr>
      </w:pPr>
      <w:bookmarkStart w:id="20" w:name="_Toc415524208"/>
    </w:p>
    <w:p w:rsidR="00C777AF" w:rsidRPr="00C777AF" w:rsidRDefault="00062255" w:rsidP="00627EFF">
      <w:pPr>
        <w:spacing w:line="276" w:lineRule="auto"/>
        <w:jc w:val="both"/>
        <w:rPr>
          <w:i/>
          <w:lang w:val="el-GR"/>
        </w:rPr>
      </w:pPr>
      <w:r w:rsidRPr="00D75E9D">
        <w:rPr>
          <w:rStyle w:val="Heading3Char"/>
          <w:lang w:val="el-GR"/>
        </w:rPr>
        <w:t>Ενότητα γ:</w:t>
      </w:r>
      <w:bookmarkEnd w:id="20"/>
      <w:r w:rsidRPr="00062255">
        <w:rPr>
          <w:lang w:val="el-GR"/>
        </w:rPr>
        <w:t xml:space="preserve"> </w:t>
      </w:r>
      <w:r w:rsidR="00C777AF">
        <w:rPr>
          <w:i/>
          <w:lang w:val="el-GR"/>
        </w:rPr>
        <w:t>Ψωμί και παράδοση. Ήθη και έθιμα που περιλαμβάνουν το ψωμί και τα ζυμώματα γενικότερα και σχετίζονται με τις διάφορες εκφάνσεις του κύκλου της ζωής ή τη θρησκεία. Προετοιμασί</w:t>
      </w:r>
      <w:r w:rsidR="006D212A">
        <w:rPr>
          <w:i/>
          <w:lang w:val="el-GR"/>
        </w:rPr>
        <w:t>α για την εκπαιδευτική επίσκεψη. Διάρκεια 45’.</w:t>
      </w:r>
    </w:p>
    <w:p w:rsidR="000E09F0" w:rsidRDefault="000E09F0" w:rsidP="00891627">
      <w:pPr>
        <w:spacing w:line="276" w:lineRule="auto"/>
        <w:rPr>
          <w:i/>
          <w:lang w:val="el-GR"/>
        </w:rPr>
      </w:pPr>
    </w:p>
    <w:p w:rsidR="0012713B" w:rsidRDefault="0012713B" w:rsidP="005B5EDB">
      <w:pPr>
        <w:spacing w:line="276" w:lineRule="auto"/>
        <w:jc w:val="both"/>
        <w:rPr>
          <w:u w:val="single"/>
          <w:lang w:val="el-GR"/>
        </w:rPr>
      </w:pPr>
    </w:p>
    <w:p w:rsidR="005B5EDB" w:rsidRPr="00037668" w:rsidRDefault="005B5EDB" w:rsidP="005B5EDB">
      <w:pPr>
        <w:spacing w:line="276" w:lineRule="auto"/>
        <w:jc w:val="both"/>
        <w:rPr>
          <w:lang w:val="el-GR"/>
        </w:rPr>
      </w:pPr>
      <w:r w:rsidRPr="00BA04F4">
        <w:rPr>
          <w:u w:val="single"/>
          <w:lang w:val="el-GR"/>
        </w:rPr>
        <w:lastRenderedPageBreak/>
        <w:t>Προετοιμασία μαθήματος</w:t>
      </w:r>
      <w:r>
        <w:rPr>
          <w:lang w:val="el-GR"/>
        </w:rPr>
        <w:t xml:space="preserve">: </w:t>
      </w:r>
    </w:p>
    <w:p w:rsidR="005B5EDB" w:rsidRDefault="005B5EDB" w:rsidP="005B5EDB">
      <w:pPr>
        <w:pStyle w:val="ListParagraph"/>
        <w:numPr>
          <w:ilvl w:val="0"/>
          <w:numId w:val="13"/>
        </w:numPr>
        <w:spacing w:line="276" w:lineRule="auto"/>
        <w:jc w:val="both"/>
        <w:rPr>
          <w:lang w:val="el-GR"/>
        </w:rPr>
      </w:pPr>
      <w:r w:rsidRPr="00BA04F4">
        <w:rPr>
          <w:lang w:val="el-GR"/>
        </w:rPr>
        <w:t xml:space="preserve">Η τάξη είναι χωρισμένη σε </w:t>
      </w:r>
      <w:r w:rsidR="008E3E52">
        <w:rPr>
          <w:lang w:val="el-GR"/>
        </w:rPr>
        <w:t>πέντε</w:t>
      </w:r>
      <w:r>
        <w:rPr>
          <w:lang w:val="el-GR"/>
        </w:rPr>
        <w:t xml:space="preserve"> </w:t>
      </w:r>
      <w:r w:rsidRPr="00BA04F4">
        <w:rPr>
          <w:lang w:val="el-GR"/>
        </w:rPr>
        <w:t>ομά</w:t>
      </w:r>
      <w:r w:rsidR="001E16BA">
        <w:rPr>
          <w:lang w:val="el-GR"/>
        </w:rPr>
        <w:t>δες των τεσσάρων ή πέντε μαθητών/τριών</w:t>
      </w:r>
      <w:r w:rsidRPr="00BA04F4">
        <w:rPr>
          <w:lang w:val="el-GR"/>
        </w:rPr>
        <w:t xml:space="preserve">. </w:t>
      </w:r>
    </w:p>
    <w:p w:rsidR="005B5EDB" w:rsidRDefault="005B5EDB" w:rsidP="005B5EDB">
      <w:pPr>
        <w:pStyle w:val="ListParagraph"/>
        <w:numPr>
          <w:ilvl w:val="0"/>
          <w:numId w:val="13"/>
        </w:numPr>
        <w:spacing w:line="276" w:lineRule="auto"/>
        <w:jc w:val="both"/>
        <w:rPr>
          <w:lang w:val="el-GR"/>
        </w:rPr>
      </w:pPr>
      <w:r>
        <w:rPr>
          <w:lang w:val="el-GR"/>
        </w:rPr>
        <w:t>Κάθε ομάδα έχει ορίσει το δικό της αρχηγό.</w:t>
      </w:r>
    </w:p>
    <w:p w:rsidR="00B9577E" w:rsidRDefault="00B9577E" w:rsidP="005B5EDB">
      <w:pPr>
        <w:pStyle w:val="ListParagraph"/>
        <w:numPr>
          <w:ilvl w:val="0"/>
          <w:numId w:val="13"/>
        </w:numPr>
        <w:spacing w:line="276" w:lineRule="auto"/>
        <w:jc w:val="both"/>
        <w:rPr>
          <w:lang w:val="el-GR"/>
        </w:rPr>
      </w:pPr>
      <w:r>
        <w:rPr>
          <w:lang w:val="el-GR"/>
        </w:rPr>
        <w:t>Ένα μεγάλο χαρτόνι για κάθε ομάδα, κόλλα, μαρκαδόροι</w:t>
      </w:r>
      <w:r w:rsidR="00080F59">
        <w:rPr>
          <w:lang w:val="el-GR"/>
        </w:rPr>
        <w:t>.</w:t>
      </w:r>
    </w:p>
    <w:p w:rsidR="00B9577E" w:rsidRDefault="00B9577E" w:rsidP="005B5EDB">
      <w:pPr>
        <w:pStyle w:val="ListParagraph"/>
        <w:numPr>
          <w:ilvl w:val="0"/>
          <w:numId w:val="13"/>
        </w:numPr>
        <w:spacing w:line="276" w:lineRule="auto"/>
        <w:jc w:val="both"/>
        <w:rPr>
          <w:lang w:val="el-GR"/>
        </w:rPr>
      </w:pPr>
      <w:r>
        <w:rPr>
          <w:lang w:val="el-GR"/>
        </w:rPr>
        <w:t>Ενισχυτικό υλικό για το θέμα κάθε ομάδας</w:t>
      </w:r>
      <w:r w:rsidR="00063BE6">
        <w:rPr>
          <w:lang w:val="el-GR"/>
        </w:rPr>
        <w:t xml:space="preserve"> (</w:t>
      </w:r>
      <w:r w:rsidR="00063BE6" w:rsidRPr="00063BE6">
        <w:rPr>
          <w:i/>
          <w:lang w:val="el-GR"/>
        </w:rPr>
        <w:t>Παράρτημα β</w:t>
      </w:r>
      <w:r w:rsidR="00063BE6">
        <w:rPr>
          <w:lang w:val="el-GR"/>
        </w:rPr>
        <w:t>)</w:t>
      </w:r>
      <w:r w:rsidR="00080F59">
        <w:rPr>
          <w:lang w:val="el-GR"/>
        </w:rPr>
        <w:t>.</w:t>
      </w:r>
    </w:p>
    <w:p w:rsidR="00080F59" w:rsidRPr="00BA04F4" w:rsidRDefault="00080F59" w:rsidP="005B5EDB">
      <w:pPr>
        <w:pStyle w:val="ListParagraph"/>
        <w:numPr>
          <w:ilvl w:val="0"/>
          <w:numId w:val="13"/>
        </w:numPr>
        <w:spacing w:line="276" w:lineRule="auto"/>
        <w:jc w:val="both"/>
        <w:rPr>
          <w:lang w:val="el-GR"/>
        </w:rPr>
      </w:pPr>
      <w:r>
        <w:rPr>
          <w:lang w:val="el-GR"/>
        </w:rPr>
        <w:t xml:space="preserve">Εκτυπωμένοι πίνακες Μιχαήλ </w:t>
      </w:r>
      <w:proofErr w:type="spellStart"/>
      <w:r>
        <w:rPr>
          <w:lang w:val="el-GR"/>
        </w:rPr>
        <w:t>Κάσιαλου</w:t>
      </w:r>
      <w:proofErr w:type="spellEnd"/>
      <w:r>
        <w:rPr>
          <w:lang w:val="el-GR"/>
        </w:rPr>
        <w:t>.</w:t>
      </w:r>
    </w:p>
    <w:p w:rsidR="00983B7D" w:rsidRDefault="00983B7D" w:rsidP="00983B7D">
      <w:pPr>
        <w:pStyle w:val="ListParagraph"/>
        <w:numPr>
          <w:ilvl w:val="0"/>
          <w:numId w:val="13"/>
        </w:numPr>
        <w:spacing w:line="276" w:lineRule="auto"/>
        <w:jc w:val="both"/>
        <w:rPr>
          <w:lang w:val="el-GR"/>
        </w:rPr>
      </w:pPr>
      <w:r>
        <w:rPr>
          <w:lang w:val="el-GR"/>
        </w:rPr>
        <w:t xml:space="preserve">Προβολή παρουσίασης </w:t>
      </w:r>
      <w:r>
        <w:rPr>
          <w:lang w:val="en-US"/>
        </w:rPr>
        <w:t>Power</w:t>
      </w:r>
      <w:r w:rsidRPr="00EC0CD8">
        <w:rPr>
          <w:lang w:val="el-GR"/>
        </w:rPr>
        <w:t xml:space="preserve"> </w:t>
      </w:r>
      <w:r>
        <w:rPr>
          <w:lang w:val="en-US"/>
        </w:rPr>
        <w:t>Point</w:t>
      </w:r>
      <w:r w:rsidR="00063BE6">
        <w:rPr>
          <w:lang w:val="el-GR"/>
        </w:rPr>
        <w:t xml:space="preserve"> (</w:t>
      </w:r>
      <w:r w:rsidR="00063BE6" w:rsidRPr="00063BE6">
        <w:rPr>
          <w:i/>
          <w:lang w:val="el-GR"/>
        </w:rPr>
        <w:t>Παράρτημα α</w:t>
      </w:r>
      <w:r w:rsidR="00063BE6">
        <w:rPr>
          <w:lang w:val="el-GR"/>
        </w:rPr>
        <w:t>)</w:t>
      </w:r>
      <w:r w:rsidRPr="00EC0CD8">
        <w:rPr>
          <w:lang w:val="el-GR"/>
        </w:rPr>
        <w:t>.</w:t>
      </w:r>
    </w:p>
    <w:p w:rsidR="005B5EDB" w:rsidRDefault="005B5EDB" w:rsidP="000E09F0">
      <w:pPr>
        <w:spacing w:line="276" w:lineRule="auto"/>
        <w:jc w:val="both"/>
        <w:rPr>
          <w:u w:val="single"/>
          <w:lang w:val="el-GR"/>
        </w:rPr>
      </w:pPr>
    </w:p>
    <w:p w:rsidR="00017315" w:rsidRDefault="000E09F0" w:rsidP="005C5705">
      <w:pPr>
        <w:spacing w:line="276" w:lineRule="auto"/>
        <w:jc w:val="both"/>
        <w:rPr>
          <w:lang w:val="el-GR"/>
        </w:rPr>
      </w:pPr>
      <w:r w:rsidRPr="00EC0CD8">
        <w:rPr>
          <w:u w:val="single"/>
          <w:lang w:val="el-GR"/>
        </w:rPr>
        <w:t>Αφόρμηση</w:t>
      </w:r>
      <w:r w:rsidRPr="00062255">
        <w:rPr>
          <w:lang w:val="el-GR"/>
        </w:rPr>
        <w:t>:</w:t>
      </w:r>
      <w:r>
        <w:rPr>
          <w:lang w:val="el-GR"/>
        </w:rPr>
        <w:t xml:space="preserve"> </w:t>
      </w:r>
      <w:r w:rsidR="00DF65C6">
        <w:rPr>
          <w:lang w:val="el-GR"/>
        </w:rPr>
        <w:t>Οι μαθητές/</w:t>
      </w:r>
      <w:proofErr w:type="spellStart"/>
      <w:r w:rsidR="00DF65C6">
        <w:rPr>
          <w:lang w:val="el-GR"/>
        </w:rPr>
        <w:t>τριες</w:t>
      </w:r>
      <w:proofErr w:type="spellEnd"/>
      <w:r w:rsidR="00DF65C6">
        <w:rPr>
          <w:lang w:val="el-GR"/>
        </w:rPr>
        <w:t xml:space="preserve"> </w:t>
      </w:r>
      <w:r w:rsidR="00923DA8">
        <w:rPr>
          <w:lang w:val="el-GR"/>
        </w:rPr>
        <w:t>εργάζονται στις ομάδες τους και παρουσιάζουν τα αποτελέσματα της έρευνας που έκαναν στο σπίτι. Όλοι κρατάνε σημειώσεις</w:t>
      </w:r>
      <w:r w:rsidR="00DF65C6">
        <w:rPr>
          <w:lang w:val="el-GR"/>
        </w:rPr>
        <w:t xml:space="preserve">. </w:t>
      </w:r>
      <w:r w:rsidR="00923DA8">
        <w:rPr>
          <w:b/>
          <w:lang w:val="el-GR"/>
        </w:rPr>
        <w:t>5</w:t>
      </w:r>
      <w:r w:rsidR="008E3E52">
        <w:rPr>
          <w:b/>
          <w:lang w:val="el-GR"/>
        </w:rPr>
        <w:t>’</w:t>
      </w:r>
    </w:p>
    <w:p w:rsidR="008E3E52" w:rsidRDefault="008E3E52" w:rsidP="005C5705">
      <w:pPr>
        <w:spacing w:line="276" w:lineRule="auto"/>
        <w:jc w:val="both"/>
        <w:rPr>
          <w:u w:val="single"/>
          <w:lang w:val="el-GR"/>
        </w:rPr>
      </w:pPr>
    </w:p>
    <w:p w:rsidR="00017315" w:rsidRPr="00062255" w:rsidRDefault="000E09F0" w:rsidP="005C5705">
      <w:pPr>
        <w:spacing w:line="276" w:lineRule="auto"/>
        <w:jc w:val="both"/>
        <w:rPr>
          <w:lang w:val="el-GR"/>
        </w:rPr>
      </w:pPr>
      <w:r w:rsidRPr="00EC0CD8">
        <w:rPr>
          <w:u w:val="single"/>
          <w:lang w:val="el-GR"/>
        </w:rPr>
        <w:t>Πορεία μαθήματος</w:t>
      </w:r>
      <w:r>
        <w:rPr>
          <w:lang w:val="el-GR"/>
        </w:rPr>
        <w:t xml:space="preserve">: </w:t>
      </w:r>
    </w:p>
    <w:p w:rsidR="007176C8" w:rsidRPr="007176C8" w:rsidRDefault="00923DA8" w:rsidP="007176C8">
      <w:pPr>
        <w:pStyle w:val="ListParagraph"/>
        <w:numPr>
          <w:ilvl w:val="0"/>
          <w:numId w:val="17"/>
        </w:numPr>
        <w:spacing w:line="276" w:lineRule="auto"/>
        <w:jc w:val="both"/>
        <w:rPr>
          <w:lang w:val="el-GR"/>
        </w:rPr>
      </w:pPr>
      <w:r>
        <w:rPr>
          <w:lang w:val="el-GR"/>
        </w:rPr>
        <w:t>Σε κάθε μαθητή/</w:t>
      </w:r>
      <w:proofErr w:type="spellStart"/>
      <w:r>
        <w:rPr>
          <w:lang w:val="el-GR"/>
        </w:rPr>
        <w:t>τρια</w:t>
      </w:r>
      <w:proofErr w:type="spellEnd"/>
      <w:r>
        <w:rPr>
          <w:lang w:val="el-GR"/>
        </w:rPr>
        <w:t xml:space="preserve"> της κάθε ομάδας δίνεται ένας αριθμός από το 1 μέχρι το 5. Σχηματίζονται νέες ομάδες με τα ψηφία 1-5. Συζητούν με ενθάρρυνση του εκπαιδευτικού για όλα τα ήθη και </w:t>
      </w:r>
      <w:r w:rsidR="007176C8">
        <w:rPr>
          <w:lang w:val="el-GR"/>
        </w:rPr>
        <w:t>έθιμα. Ε</w:t>
      </w:r>
      <w:r>
        <w:rPr>
          <w:lang w:val="el-GR"/>
        </w:rPr>
        <w:t>πιστρέφουν στις ομάδες τους με περισσότερες ιδέες και μία πιο ολοκληρωμένη εικ</w:t>
      </w:r>
      <w:r w:rsidR="007176C8">
        <w:rPr>
          <w:lang w:val="el-GR"/>
        </w:rPr>
        <w:t xml:space="preserve">όνα </w:t>
      </w:r>
      <w:r w:rsidR="007176C8" w:rsidRPr="007176C8">
        <w:rPr>
          <w:lang w:val="el-GR"/>
        </w:rPr>
        <w:t>και αναφέρουν τι έχουν μάθει από τα μέλη των άλλων ομάδων.</w:t>
      </w:r>
      <w:r w:rsidR="007176C8">
        <w:rPr>
          <w:lang w:val="el-GR"/>
        </w:rPr>
        <w:t xml:space="preserve"> </w:t>
      </w:r>
      <w:r w:rsidR="007176C8" w:rsidRPr="007176C8">
        <w:rPr>
          <w:b/>
          <w:lang w:val="el-GR"/>
        </w:rPr>
        <w:t>9’</w:t>
      </w:r>
    </w:p>
    <w:p w:rsidR="007176C8" w:rsidRPr="007176C8" w:rsidRDefault="007176C8" w:rsidP="007176C8">
      <w:pPr>
        <w:pStyle w:val="ListParagraph"/>
        <w:numPr>
          <w:ilvl w:val="0"/>
          <w:numId w:val="17"/>
        </w:numPr>
        <w:spacing w:line="276" w:lineRule="auto"/>
        <w:jc w:val="both"/>
        <w:rPr>
          <w:lang w:val="el-GR"/>
        </w:rPr>
      </w:pPr>
      <w:r>
        <w:rPr>
          <w:lang w:val="el-GR"/>
        </w:rPr>
        <w:t>Η κάθε ομάδα ταξινομεί υλικό που έχει συλλέξει για το θέμα της και το παρουσιάζει σε ένα χαρτόνι με σχεδιαγράμματα, εικόνες και κείμενα.</w:t>
      </w:r>
      <w:r w:rsidRPr="007176C8">
        <w:rPr>
          <w:lang w:val="el-GR"/>
        </w:rPr>
        <w:t xml:space="preserve"> </w:t>
      </w:r>
      <w:r>
        <w:rPr>
          <w:lang w:val="el-GR"/>
        </w:rPr>
        <w:t xml:space="preserve">Ο εκπαιδευτικός περιφέρεται στην τάξη και αξιολογεί διακριτικά την προσπάθεια της κάθε ομάδας, προσφέροντας ενισχυτικό υλικό και πληροφορίες όπου χρειάζεται. </w:t>
      </w:r>
      <w:r w:rsidRPr="007176C8">
        <w:rPr>
          <w:b/>
          <w:lang w:val="el-GR"/>
        </w:rPr>
        <w:t>7’</w:t>
      </w:r>
    </w:p>
    <w:p w:rsidR="007629FA" w:rsidRPr="007176C8" w:rsidRDefault="007629FA" w:rsidP="000F49F5">
      <w:pPr>
        <w:pStyle w:val="ListParagraph"/>
        <w:numPr>
          <w:ilvl w:val="0"/>
          <w:numId w:val="17"/>
        </w:numPr>
        <w:spacing w:line="276" w:lineRule="auto"/>
        <w:jc w:val="both"/>
        <w:rPr>
          <w:lang w:val="el-GR"/>
        </w:rPr>
      </w:pPr>
      <w:r>
        <w:rPr>
          <w:lang w:val="el-GR"/>
        </w:rPr>
        <w:t>Κάθε ομάδα</w:t>
      </w:r>
      <w:r w:rsidR="007176C8">
        <w:rPr>
          <w:lang w:val="el-GR"/>
        </w:rPr>
        <w:t xml:space="preserve"> αναρτά και</w:t>
      </w:r>
      <w:r>
        <w:rPr>
          <w:lang w:val="el-GR"/>
        </w:rPr>
        <w:t xml:space="preserve"> παρουσιάζει την εργασία της στην τάξη. Ενθαρρύνονται τα σχόλια και οι απορίες από τους άλλους μαθητές. Ανατροφοδότηση από τον</w:t>
      </w:r>
      <w:r w:rsidR="007176C8">
        <w:rPr>
          <w:lang w:val="el-GR"/>
        </w:rPr>
        <w:t>/την</w:t>
      </w:r>
      <w:r>
        <w:rPr>
          <w:lang w:val="el-GR"/>
        </w:rPr>
        <w:t xml:space="preserve"> καθηγητή/</w:t>
      </w:r>
      <w:proofErr w:type="spellStart"/>
      <w:r>
        <w:rPr>
          <w:lang w:val="el-GR"/>
        </w:rPr>
        <w:t>τρια</w:t>
      </w:r>
      <w:proofErr w:type="spellEnd"/>
      <w:r>
        <w:rPr>
          <w:lang w:val="el-GR"/>
        </w:rPr>
        <w:t xml:space="preserve">. </w:t>
      </w:r>
      <w:r>
        <w:rPr>
          <w:b/>
          <w:lang w:val="el-GR"/>
        </w:rPr>
        <w:t>10’</w:t>
      </w:r>
    </w:p>
    <w:p w:rsidR="007176C8" w:rsidRPr="007629FA" w:rsidRDefault="004D7105" w:rsidP="000F49F5">
      <w:pPr>
        <w:pStyle w:val="ListParagraph"/>
        <w:numPr>
          <w:ilvl w:val="0"/>
          <w:numId w:val="17"/>
        </w:numPr>
        <w:spacing w:line="276" w:lineRule="auto"/>
        <w:jc w:val="both"/>
        <w:rPr>
          <w:lang w:val="el-GR"/>
        </w:rPr>
      </w:pPr>
      <w:r>
        <w:rPr>
          <w:lang w:val="el-GR"/>
        </w:rPr>
        <w:t>Οι μαθητές/</w:t>
      </w:r>
      <w:proofErr w:type="spellStart"/>
      <w:r>
        <w:rPr>
          <w:lang w:val="el-GR"/>
        </w:rPr>
        <w:t>τριες</w:t>
      </w:r>
      <w:proofErr w:type="spellEnd"/>
      <w:r>
        <w:rPr>
          <w:lang w:val="el-GR"/>
        </w:rPr>
        <w:t xml:space="preserve"> εργάζονται στις ομάδες τους. Σε κάθε ομάδα δίνεται ένας πίνακας του λαϊκού ζωγράφου Μιχ</w:t>
      </w:r>
      <w:r w:rsidR="0047789D">
        <w:rPr>
          <w:lang w:val="el-GR"/>
        </w:rPr>
        <w:t>α</w:t>
      </w:r>
      <w:r>
        <w:rPr>
          <w:lang w:val="el-GR"/>
        </w:rPr>
        <w:t xml:space="preserve">ήλ </w:t>
      </w:r>
      <w:proofErr w:type="spellStart"/>
      <w:r>
        <w:rPr>
          <w:lang w:val="el-GR"/>
        </w:rPr>
        <w:t>Κάσιαλου</w:t>
      </w:r>
      <w:proofErr w:type="spellEnd"/>
      <w:r>
        <w:rPr>
          <w:lang w:val="el-GR"/>
        </w:rPr>
        <w:t>. Με βάση τις γνώσεις των ενοτήτων α και β οι μαθητές/</w:t>
      </w:r>
      <w:proofErr w:type="spellStart"/>
      <w:r>
        <w:rPr>
          <w:lang w:val="el-GR"/>
        </w:rPr>
        <w:t>τριες</w:t>
      </w:r>
      <w:proofErr w:type="spellEnd"/>
      <w:r>
        <w:rPr>
          <w:lang w:val="el-GR"/>
        </w:rPr>
        <w:t xml:space="preserve"> καλούνται να γράψουν ένα σύντομο σενάριο ή θεατρικό διάλογο προσωπογραφώντας τις φιγούρες του πίνακα. Παρουσίαση των </w:t>
      </w:r>
      <w:r w:rsidR="00080F59">
        <w:rPr>
          <w:lang w:val="el-GR"/>
        </w:rPr>
        <w:t>σεναρίων ή διαλόγων στην τάξη.</w:t>
      </w:r>
      <w:r>
        <w:rPr>
          <w:lang w:val="el-GR"/>
        </w:rPr>
        <w:t xml:space="preserve"> </w:t>
      </w:r>
      <w:r>
        <w:rPr>
          <w:b/>
          <w:lang w:val="el-GR"/>
        </w:rPr>
        <w:t>10</w:t>
      </w:r>
      <w:r w:rsidRPr="004D7105">
        <w:rPr>
          <w:b/>
          <w:lang w:val="el-GR"/>
        </w:rPr>
        <w:t>’</w:t>
      </w:r>
    </w:p>
    <w:p w:rsidR="007629FA" w:rsidRPr="00DF65C6" w:rsidRDefault="007629FA" w:rsidP="00DF65C6">
      <w:pPr>
        <w:pStyle w:val="ListParagraph"/>
        <w:numPr>
          <w:ilvl w:val="0"/>
          <w:numId w:val="17"/>
        </w:numPr>
        <w:spacing w:line="276" w:lineRule="auto"/>
        <w:jc w:val="both"/>
        <w:rPr>
          <w:lang w:val="el-GR"/>
        </w:rPr>
      </w:pPr>
      <w:r>
        <w:rPr>
          <w:lang w:val="el-GR"/>
        </w:rPr>
        <w:lastRenderedPageBreak/>
        <w:t>Προετοιμασία για τη μελέτη πεδίου της επόμενης ενότητας. Οι μαθητές</w:t>
      </w:r>
      <w:r w:rsidR="00DF65C6">
        <w:rPr>
          <w:lang w:val="el-GR"/>
        </w:rPr>
        <w:t>/</w:t>
      </w:r>
      <w:proofErr w:type="spellStart"/>
      <w:r w:rsidR="00DF65C6">
        <w:rPr>
          <w:lang w:val="el-GR"/>
        </w:rPr>
        <w:t>τριες</w:t>
      </w:r>
      <w:proofErr w:type="spellEnd"/>
      <w:r>
        <w:rPr>
          <w:lang w:val="el-GR"/>
        </w:rPr>
        <w:t xml:space="preserve"> ενημερώνονται για την εκπαιδευτική επίσκεψη</w:t>
      </w:r>
      <w:r w:rsidR="00DF65C6">
        <w:rPr>
          <w:lang w:val="el-GR"/>
        </w:rPr>
        <w:t>, περιγράφεται η διαδικασία</w:t>
      </w:r>
      <w:r>
        <w:rPr>
          <w:lang w:val="el-GR"/>
        </w:rPr>
        <w:t xml:space="preserve"> και ο καθηγητ</w:t>
      </w:r>
      <w:r w:rsidR="00DF65C6">
        <w:rPr>
          <w:lang w:val="el-GR"/>
        </w:rPr>
        <w:t>ής/</w:t>
      </w:r>
      <w:proofErr w:type="spellStart"/>
      <w:r w:rsidR="00DF65C6">
        <w:rPr>
          <w:lang w:val="el-GR"/>
        </w:rPr>
        <w:t>τρια</w:t>
      </w:r>
      <w:proofErr w:type="spellEnd"/>
      <w:r w:rsidR="00DF65C6">
        <w:rPr>
          <w:lang w:val="el-GR"/>
        </w:rPr>
        <w:t xml:space="preserve"> επισημαίνει</w:t>
      </w:r>
      <w:r>
        <w:rPr>
          <w:lang w:val="el-GR"/>
        </w:rPr>
        <w:t xml:space="preserve"> κάποιους κανόνες συμπεριφοράς. </w:t>
      </w:r>
      <w:r w:rsidR="004D7105">
        <w:rPr>
          <w:b/>
          <w:lang w:val="el-GR"/>
        </w:rPr>
        <w:t>5</w:t>
      </w:r>
      <w:r w:rsidRPr="007629FA">
        <w:rPr>
          <w:b/>
          <w:lang w:val="el-GR"/>
        </w:rPr>
        <w:t>’</w:t>
      </w:r>
    </w:p>
    <w:p w:rsidR="003A1181" w:rsidRDefault="003A1181" w:rsidP="00436C99">
      <w:pPr>
        <w:spacing w:line="276" w:lineRule="auto"/>
        <w:jc w:val="both"/>
        <w:rPr>
          <w:rStyle w:val="Heading3Char"/>
          <w:lang w:val="en-US"/>
        </w:rPr>
      </w:pPr>
      <w:bookmarkStart w:id="21" w:name="_Toc415524209"/>
    </w:p>
    <w:p w:rsidR="00080F59" w:rsidRDefault="00080F59" w:rsidP="005038F9">
      <w:pPr>
        <w:spacing w:line="276" w:lineRule="auto"/>
        <w:jc w:val="both"/>
        <w:rPr>
          <w:rStyle w:val="Heading3Char"/>
          <w:lang w:val="el-GR"/>
        </w:rPr>
      </w:pPr>
    </w:p>
    <w:p w:rsidR="004D7105" w:rsidRPr="00CF66D4" w:rsidRDefault="00062255" w:rsidP="005038F9">
      <w:pPr>
        <w:spacing w:line="276" w:lineRule="auto"/>
        <w:jc w:val="both"/>
        <w:rPr>
          <w:i/>
          <w:lang w:val="el-GR"/>
        </w:rPr>
      </w:pPr>
      <w:r w:rsidRPr="000E09F0">
        <w:rPr>
          <w:rStyle w:val="Heading3Char"/>
          <w:lang w:val="el-GR"/>
        </w:rPr>
        <w:t>Ενότητα δ:</w:t>
      </w:r>
      <w:bookmarkEnd w:id="21"/>
      <w:r w:rsidRPr="00062255">
        <w:rPr>
          <w:lang w:val="el-GR"/>
        </w:rPr>
        <w:t xml:space="preserve"> </w:t>
      </w:r>
      <w:r w:rsidR="00DF65C6">
        <w:rPr>
          <w:i/>
          <w:lang w:val="el-GR"/>
        </w:rPr>
        <w:t>Μετάβαση στα εργαστήρια ενός αρτοποιείου ή σε ένα σύγχρονο αλευρόμυλο. Ξενάγηση, παρατήρηση, προβληματισμός, επίλυση ερωτημάτων, συμπλήρωση φύλλων εργασίας.</w:t>
      </w:r>
    </w:p>
    <w:p w:rsidR="00CF66D4" w:rsidRPr="00D52123" w:rsidRDefault="00CF66D4" w:rsidP="005038F9">
      <w:pPr>
        <w:spacing w:line="276" w:lineRule="auto"/>
        <w:jc w:val="both"/>
        <w:rPr>
          <w:u w:val="single"/>
          <w:lang w:val="el-GR"/>
        </w:rPr>
      </w:pPr>
    </w:p>
    <w:p w:rsidR="005038F9" w:rsidRPr="00037668" w:rsidRDefault="005038F9" w:rsidP="005038F9">
      <w:pPr>
        <w:spacing w:line="276" w:lineRule="auto"/>
        <w:jc w:val="both"/>
        <w:rPr>
          <w:lang w:val="el-GR"/>
        </w:rPr>
      </w:pPr>
      <w:r w:rsidRPr="00BA04F4">
        <w:rPr>
          <w:u w:val="single"/>
          <w:lang w:val="el-GR"/>
        </w:rPr>
        <w:t>Προετοιμασία μαθήματος</w:t>
      </w:r>
      <w:r>
        <w:rPr>
          <w:lang w:val="el-GR"/>
        </w:rPr>
        <w:t xml:space="preserve">: </w:t>
      </w:r>
    </w:p>
    <w:p w:rsidR="000E09F0" w:rsidRPr="00DF65C6" w:rsidRDefault="00DF65C6" w:rsidP="00DF65C6">
      <w:pPr>
        <w:pStyle w:val="ListParagraph"/>
        <w:numPr>
          <w:ilvl w:val="0"/>
          <w:numId w:val="13"/>
        </w:numPr>
        <w:spacing w:line="276" w:lineRule="auto"/>
        <w:jc w:val="both"/>
        <w:rPr>
          <w:u w:val="single"/>
          <w:lang w:val="el-GR"/>
        </w:rPr>
      </w:pPr>
      <w:r>
        <w:rPr>
          <w:lang w:val="el-GR"/>
        </w:rPr>
        <w:t>Διαδικασίες μεταφοράς μαθητών στο πεδίο μελέτης.</w:t>
      </w:r>
    </w:p>
    <w:p w:rsidR="00DF65C6" w:rsidRPr="00DF65C6" w:rsidRDefault="00DF65C6" w:rsidP="00DF65C6">
      <w:pPr>
        <w:pStyle w:val="ListParagraph"/>
        <w:numPr>
          <w:ilvl w:val="0"/>
          <w:numId w:val="13"/>
        </w:numPr>
        <w:spacing w:line="276" w:lineRule="auto"/>
        <w:jc w:val="both"/>
        <w:rPr>
          <w:u w:val="single"/>
          <w:lang w:val="el-GR"/>
        </w:rPr>
      </w:pPr>
      <w:r>
        <w:rPr>
          <w:lang w:val="el-GR"/>
        </w:rPr>
        <w:t>Φύλλα ερ</w:t>
      </w:r>
      <w:r w:rsidR="004D7105">
        <w:rPr>
          <w:lang w:val="el-GR"/>
        </w:rPr>
        <w:t>γασίας για συμπλήρωση στο πεδίο (ετοιμασία από τον εκπαιδευτικό ανάλογα με το χώρο της επίσκεψης).</w:t>
      </w:r>
    </w:p>
    <w:p w:rsidR="0086260B" w:rsidRDefault="00DF65C6" w:rsidP="002D6499">
      <w:pPr>
        <w:pStyle w:val="ListParagraph"/>
        <w:numPr>
          <w:ilvl w:val="0"/>
          <w:numId w:val="13"/>
        </w:numPr>
        <w:spacing w:line="276" w:lineRule="auto"/>
        <w:jc w:val="both"/>
        <w:rPr>
          <w:u w:val="single"/>
          <w:lang w:val="el-GR"/>
        </w:rPr>
      </w:pPr>
      <w:r>
        <w:rPr>
          <w:lang w:val="el-GR"/>
        </w:rPr>
        <w:t>Φωτογραφική μηχανή.</w:t>
      </w:r>
    </w:p>
    <w:p w:rsidR="00294322" w:rsidRDefault="00294322" w:rsidP="00294322">
      <w:pPr>
        <w:spacing w:line="276" w:lineRule="auto"/>
        <w:jc w:val="both"/>
        <w:rPr>
          <w:u w:val="single"/>
          <w:lang w:val="el-GR"/>
        </w:rPr>
      </w:pPr>
    </w:p>
    <w:p w:rsidR="00294322" w:rsidRPr="004C06E1" w:rsidRDefault="004C06E1" w:rsidP="004C06E1">
      <w:pPr>
        <w:jc w:val="both"/>
        <w:rPr>
          <w:b/>
          <w:lang w:val="el-GR"/>
        </w:rPr>
      </w:pPr>
      <w:r w:rsidRPr="004C06E1">
        <w:rPr>
          <w:b/>
          <w:lang w:val="el-GR"/>
        </w:rPr>
        <w:t xml:space="preserve">* Το Μουσείο Κυπριακών Τροφίμων και Διατροφής έχει εξασφαλίσει συνεργασία </w:t>
      </w:r>
      <w:r>
        <w:rPr>
          <w:b/>
          <w:lang w:val="el-GR"/>
        </w:rPr>
        <w:t xml:space="preserve">για τις εκπαιδευτικές επισκέψεις </w:t>
      </w:r>
      <w:r w:rsidR="00571D06">
        <w:rPr>
          <w:b/>
          <w:lang w:val="el-GR"/>
        </w:rPr>
        <w:t>με τους φούρνους</w:t>
      </w:r>
      <w:r w:rsidRPr="004C06E1">
        <w:rPr>
          <w:b/>
          <w:lang w:val="el-GR"/>
        </w:rPr>
        <w:t xml:space="preserve"> «</w:t>
      </w:r>
      <w:proofErr w:type="spellStart"/>
      <w:r w:rsidRPr="004C06E1">
        <w:rPr>
          <w:b/>
          <w:lang w:val="el-GR"/>
        </w:rPr>
        <w:t>Ζορπάς</w:t>
      </w:r>
      <w:proofErr w:type="spellEnd"/>
      <w:r w:rsidRPr="004C06E1">
        <w:rPr>
          <w:b/>
          <w:lang w:val="el-GR"/>
        </w:rPr>
        <w:t>»</w:t>
      </w:r>
      <w:r w:rsidR="00571D06">
        <w:rPr>
          <w:b/>
          <w:lang w:val="el-GR"/>
        </w:rPr>
        <w:t>, την εταιρεία</w:t>
      </w:r>
      <w:r w:rsidRPr="004C06E1">
        <w:rPr>
          <w:b/>
          <w:lang w:val="el-GR"/>
        </w:rPr>
        <w:t xml:space="preserve"> «</w:t>
      </w:r>
      <w:proofErr w:type="spellStart"/>
      <w:r w:rsidRPr="004C06E1">
        <w:rPr>
          <w:b/>
          <w:lang w:val="el-GR"/>
        </w:rPr>
        <w:t>Μιτσίδη</w:t>
      </w:r>
      <w:r w:rsidR="00523F73">
        <w:rPr>
          <w:b/>
          <w:lang w:val="el-GR"/>
        </w:rPr>
        <w:t>ς</w:t>
      </w:r>
      <w:proofErr w:type="spellEnd"/>
      <w:r w:rsidRPr="004C06E1">
        <w:rPr>
          <w:b/>
          <w:lang w:val="el-GR"/>
        </w:rPr>
        <w:t>» και</w:t>
      </w:r>
      <w:r w:rsidR="00571D06">
        <w:rPr>
          <w:b/>
          <w:lang w:val="el-GR"/>
        </w:rPr>
        <w:t xml:space="preserve"> τους μύλους</w:t>
      </w:r>
      <w:r w:rsidRPr="004C06E1">
        <w:rPr>
          <w:b/>
          <w:lang w:val="el-GR"/>
        </w:rPr>
        <w:t xml:space="preserve"> «</w:t>
      </w:r>
      <w:proofErr w:type="spellStart"/>
      <w:r w:rsidRPr="004C06E1">
        <w:rPr>
          <w:b/>
          <w:lang w:val="el-GR"/>
        </w:rPr>
        <w:t>Χατζηγιώρκη</w:t>
      </w:r>
      <w:proofErr w:type="spellEnd"/>
      <w:r w:rsidRPr="004C06E1">
        <w:rPr>
          <w:b/>
          <w:lang w:val="el-GR"/>
        </w:rPr>
        <w:t>»</w:t>
      </w:r>
      <w:r>
        <w:rPr>
          <w:b/>
          <w:lang w:val="el-GR"/>
        </w:rPr>
        <w:t xml:space="preserve"> (</w:t>
      </w:r>
      <w:r w:rsidRPr="004C06E1">
        <w:rPr>
          <w:b/>
          <w:i/>
          <w:lang w:val="el-GR"/>
        </w:rPr>
        <w:t>Παράρτημα δ</w:t>
      </w:r>
      <w:r>
        <w:rPr>
          <w:b/>
          <w:lang w:val="el-GR"/>
        </w:rPr>
        <w:t>).</w:t>
      </w:r>
    </w:p>
    <w:p w:rsidR="00CF66D4" w:rsidRDefault="00CF66D4" w:rsidP="00CF66D4">
      <w:pPr>
        <w:rPr>
          <w:lang w:val="el-GR"/>
        </w:rPr>
      </w:pPr>
    </w:p>
    <w:p w:rsidR="00CF66D4" w:rsidRDefault="00CF66D4" w:rsidP="00CF66D4">
      <w:pPr>
        <w:rPr>
          <w:lang w:val="el-GR"/>
        </w:rPr>
      </w:pPr>
    </w:p>
    <w:p w:rsidR="00CF66D4" w:rsidRDefault="00CF66D4" w:rsidP="00CF66D4">
      <w:pPr>
        <w:rPr>
          <w:lang w:val="el-GR"/>
        </w:rPr>
      </w:pPr>
    </w:p>
    <w:p w:rsidR="00CF66D4" w:rsidRDefault="00CF66D4" w:rsidP="00CF66D4">
      <w:pPr>
        <w:rPr>
          <w:lang w:val="el-GR"/>
        </w:rPr>
      </w:pPr>
    </w:p>
    <w:p w:rsidR="00CF66D4" w:rsidRDefault="00CF66D4" w:rsidP="00CF66D4">
      <w:pPr>
        <w:rPr>
          <w:lang w:val="el-GR"/>
        </w:rPr>
      </w:pPr>
    </w:p>
    <w:p w:rsidR="00CF66D4" w:rsidRDefault="00CF66D4" w:rsidP="00CF66D4">
      <w:pPr>
        <w:rPr>
          <w:lang w:val="el-GR"/>
        </w:rPr>
      </w:pPr>
    </w:p>
    <w:p w:rsidR="00CF66D4" w:rsidRDefault="00CF66D4" w:rsidP="00CF66D4">
      <w:pPr>
        <w:rPr>
          <w:lang w:val="el-GR"/>
        </w:rPr>
      </w:pPr>
    </w:p>
    <w:p w:rsidR="00CF66D4" w:rsidRDefault="00CF66D4" w:rsidP="00CF66D4">
      <w:pPr>
        <w:rPr>
          <w:lang w:val="el-GR"/>
        </w:rPr>
      </w:pPr>
    </w:p>
    <w:p w:rsidR="00CF66D4" w:rsidRDefault="00CF66D4" w:rsidP="00CF66D4">
      <w:pPr>
        <w:rPr>
          <w:lang w:val="el-GR"/>
        </w:rPr>
      </w:pPr>
    </w:p>
    <w:p w:rsidR="00CF66D4" w:rsidRDefault="00CF66D4" w:rsidP="00CF66D4">
      <w:pPr>
        <w:rPr>
          <w:lang w:val="el-GR"/>
        </w:rPr>
      </w:pPr>
    </w:p>
    <w:p w:rsidR="00CF66D4" w:rsidRPr="004C06E1" w:rsidRDefault="00CF66D4" w:rsidP="00CF66D4">
      <w:pPr>
        <w:rPr>
          <w:lang w:val="el-GR"/>
        </w:rPr>
      </w:pPr>
      <w:bookmarkStart w:id="22" w:name="_GoBack"/>
      <w:bookmarkEnd w:id="22"/>
    </w:p>
    <w:p w:rsidR="00CF66D4" w:rsidRPr="00CF66D4" w:rsidRDefault="00CF66D4" w:rsidP="00CF66D4">
      <w:pPr>
        <w:pStyle w:val="Heading3"/>
        <w:rPr>
          <w:lang w:val="el-GR"/>
        </w:rPr>
      </w:pPr>
      <w:r w:rsidRPr="00CF66D4">
        <w:rPr>
          <w:lang w:val="el-GR"/>
        </w:rPr>
        <w:lastRenderedPageBreak/>
        <w:t>Συγγραφή</w:t>
      </w:r>
    </w:p>
    <w:p w:rsidR="00CF66D4" w:rsidRPr="00CF66D4" w:rsidRDefault="00CF66D4" w:rsidP="00CF66D4">
      <w:pPr>
        <w:rPr>
          <w:lang w:val="el-GR"/>
        </w:rPr>
      </w:pPr>
    </w:p>
    <w:p w:rsidR="00CF66D4" w:rsidRPr="00CF66D4" w:rsidRDefault="00CF66D4" w:rsidP="00CF66D4">
      <w:pPr>
        <w:rPr>
          <w:lang w:val="el-GR"/>
        </w:rPr>
      </w:pPr>
      <w:r w:rsidRPr="00CF66D4">
        <w:rPr>
          <w:lang w:val="el-GR"/>
        </w:rPr>
        <w:t>Νατάσα Χαραλάμπους - Μουσείο Κυπριακών Τροφίμων και Διατροφής</w:t>
      </w:r>
    </w:p>
    <w:p w:rsidR="00CF66D4" w:rsidRDefault="00AB6AAF" w:rsidP="00CF66D4">
      <w:pPr>
        <w:rPr>
          <w:lang w:val="el-GR"/>
        </w:rPr>
      </w:pPr>
      <w:hyperlink r:id="rId19" w:history="1">
        <w:r w:rsidR="00CF66D4" w:rsidRPr="00340126">
          <w:rPr>
            <w:rStyle w:val="Hyperlink"/>
            <w:lang w:val="el-GR"/>
          </w:rPr>
          <w:t>charalambous.natasa@gmail.com</w:t>
        </w:r>
      </w:hyperlink>
    </w:p>
    <w:p w:rsidR="00CF66D4" w:rsidRPr="00D52123" w:rsidRDefault="00AB6AAF" w:rsidP="00CF66D4">
      <w:pPr>
        <w:rPr>
          <w:lang w:val="el-GR"/>
        </w:rPr>
      </w:pPr>
      <w:hyperlink r:id="rId20" w:history="1">
        <w:r w:rsidR="00CF66D4" w:rsidRPr="00340126">
          <w:rPr>
            <w:rStyle w:val="Hyperlink"/>
            <w:lang w:val="el-GR"/>
          </w:rPr>
          <w:t>cyfoodmuseum@gmail.co</w:t>
        </w:r>
        <w:r w:rsidR="00CF66D4" w:rsidRPr="00340126">
          <w:rPr>
            <w:rStyle w:val="Hyperlink"/>
            <w:lang w:val="en-US"/>
          </w:rPr>
          <w:t>m</w:t>
        </w:r>
      </w:hyperlink>
    </w:p>
    <w:p w:rsidR="00CF66D4" w:rsidRPr="00D52123" w:rsidRDefault="00CF66D4" w:rsidP="00CF66D4">
      <w:pPr>
        <w:rPr>
          <w:lang w:val="el-GR"/>
        </w:rPr>
      </w:pPr>
    </w:p>
    <w:p w:rsidR="00CF66D4" w:rsidRPr="00D52123" w:rsidRDefault="00CF66D4" w:rsidP="00CF66D4">
      <w:pPr>
        <w:rPr>
          <w:lang w:val="el-GR"/>
        </w:rPr>
      </w:pPr>
    </w:p>
    <w:p w:rsidR="00CF66D4" w:rsidRPr="00CF66D4" w:rsidRDefault="00CF66D4" w:rsidP="00CF66D4">
      <w:pPr>
        <w:pStyle w:val="Heading3"/>
        <w:rPr>
          <w:lang w:val="el-GR"/>
        </w:rPr>
      </w:pPr>
      <w:r w:rsidRPr="00CF66D4">
        <w:rPr>
          <w:lang w:val="el-GR"/>
        </w:rPr>
        <w:t>Εποπτική/Συμβουλευτική Ομάδα</w:t>
      </w:r>
    </w:p>
    <w:p w:rsidR="00CF66D4" w:rsidRPr="00CF66D4" w:rsidRDefault="00CF66D4" w:rsidP="00CF66D4">
      <w:pPr>
        <w:rPr>
          <w:lang w:val="el-GR"/>
        </w:rPr>
      </w:pPr>
    </w:p>
    <w:p w:rsidR="00CF66D4" w:rsidRPr="00CF66D4" w:rsidRDefault="00CF66D4" w:rsidP="00CF66D4">
      <w:pPr>
        <w:rPr>
          <w:lang w:val="el-GR"/>
        </w:rPr>
      </w:pPr>
      <w:proofErr w:type="spellStart"/>
      <w:r w:rsidRPr="00CF66D4">
        <w:rPr>
          <w:lang w:val="el-GR"/>
        </w:rPr>
        <w:t>Στάλω</w:t>
      </w:r>
      <w:proofErr w:type="spellEnd"/>
      <w:r w:rsidRPr="00CF66D4">
        <w:rPr>
          <w:lang w:val="el-GR"/>
        </w:rPr>
        <w:t xml:space="preserve"> Λαζάρου - Μουσείο Κ</w:t>
      </w:r>
      <w:r w:rsidR="00D52123">
        <w:rPr>
          <w:lang w:val="el-GR"/>
        </w:rPr>
        <w:t>υπριακών Τροφίμων και Διατροφής</w:t>
      </w:r>
    </w:p>
    <w:p w:rsidR="00CF66D4" w:rsidRPr="00CF66D4" w:rsidRDefault="00CF66D4" w:rsidP="00CF66D4">
      <w:pPr>
        <w:rPr>
          <w:lang w:val="el-GR"/>
        </w:rPr>
      </w:pPr>
      <w:r w:rsidRPr="00CF66D4">
        <w:rPr>
          <w:lang w:val="el-GR"/>
        </w:rPr>
        <w:t>Εύα Νεοφύτου - Υπουργείο Παιδείας και Πολιτισμού</w:t>
      </w:r>
    </w:p>
    <w:p w:rsidR="00CF66D4" w:rsidRPr="00CF66D4" w:rsidRDefault="00CF66D4" w:rsidP="00CF66D4">
      <w:pPr>
        <w:rPr>
          <w:lang w:val="el-GR"/>
        </w:rPr>
      </w:pPr>
      <w:proofErr w:type="spellStart"/>
      <w:r w:rsidRPr="00CF66D4">
        <w:rPr>
          <w:lang w:val="el-GR"/>
        </w:rPr>
        <w:t>Δέσπω</w:t>
      </w:r>
      <w:proofErr w:type="spellEnd"/>
      <w:r w:rsidRPr="00CF66D4">
        <w:rPr>
          <w:lang w:val="el-GR"/>
        </w:rPr>
        <w:t xml:space="preserve"> </w:t>
      </w:r>
      <w:proofErr w:type="spellStart"/>
      <w:r w:rsidRPr="00CF66D4">
        <w:rPr>
          <w:lang w:val="el-GR"/>
        </w:rPr>
        <w:t>Λοϊζου</w:t>
      </w:r>
      <w:proofErr w:type="spellEnd"/>
      <w:r w:rsidRPr="00CF66D4">
        <w:rPr>
          <w:lang w:val="el-GR"/>
        </w:rPr>
        <w:t xml:space="preserve"> - Υπουργείο Παιδείας και Πολιτισμού</w:t>
      </w:r>
    </w:p>
    <w:p w:rsidR="00CF66D4" w:rsidRPr="00CF66D4" w:rsidRDefault="00CF66D4" w:rsidP="00CF66D4">
      <w:pPr>
        <w:rPr>
          <w:lang w:val="el-GR"/>
        </w:rPr>
      </w:pPr>
      <w:r w:rsidRPr="00CF66D4">
        <w:rPr>
          <w:lang w:val="el-GR"/>
        </w:rPr>
        <w:t>Κατερίνα Μάτσα</w:t>
      </w:r>
      <w:r w:rsidR="00BE08B1">
        <w:rPr>
          <w:lang w:val="el-GR"/>
        </w:rPr>
        <w:t xml:space="preserve"> -</w:t>
      </w:r>
      <w:r w:rsidR="00592433">
        <w:rPr>
          <w:lang w:val="el-GR"/>
        </w:rPr>
        <w:t xml:space="preserve"> Εκπαιδευτικός/Θεατρολόγος</w:t>
      </w:r>
    </w:p>
    <w:p w:rsidR="00294322" w:rsidRPr="00294322" w:rsidRDefault="00294322" w:rsidP="00294322">
      <w:pPr>
        <w:spacing w:line="276" w:lineRule="auto"/>
        <w:jc w:val="both"/>
        <w:rPr>
          <w:u w:val="single"/>
          <w:lang w:val="el-GR"/>
        </w:rPr>
      </w:pPr>
    </w:p>
    <w:sectPr w:rsidR="00294322" w:rsidRPr="00294322" w:rsidSect="00EE6A74">
      <w:headerReference w:type="first" r:id="rId21"/>
      <w:footerReference w:type="first" r:id="rId22"/>
      <w:pgSz w:w="11906" w:h="16838" w:code="9"/>
      <w:pgMar w:top="3572" w:right="1644" w:bottom="981" w:left="192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2E14" w:rsidRDefault="00012E14" w:rsidP="00DA5B9B">
      <w:pPr>
        <w:spacing w:after="0" w:line="240" w:lineRule="auto"/>
      </w:pPr>
      <w:r>
        <w:separator/>
      </w:r>
    </w:p>
  </w:endnote>
  <w:endnote w:type="continuationSeparator" w:id="0">
    <w:p w:rsidR="00012E14" w:rsidRDefault="00012E14" w:rsidP="00DA5B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Courier New">
    <w:panose1 w:val="02070309020205020404"/>
    <w:charset w:val="A1"/>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1"/>
    <w:family w:val="swiss"/>
    <w:pitch w:val="variable"/>
    <w:sig w:usb0="E0002AFF" w:usb1="C0007843" w:usb2="00000009" w:usb3="00000000" w:csb0="000001F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2FF" w:usb1="400004FF" w:usb2="00000000" w:usb3="00000000" w:csb0="0000019F" w:csb1="00000000"/>
  </w:font>
  <w:font w:name="Century Gothic">
    <w:panose1 w:val="020B0502020202020204"/>
    <w:charset w:val="A1"/>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8794191"/>
      <w:docPartObj>
        <w:docPartGallery w:val="Page Numbers (Bottom of Page)"/>
        <w:docPartUnique/>
      </w:docPartObj>
    </w:sdtPr>
    <w:sdtEndPr/>
    <w:sdtContent>
      <w:p w:rsidR="00991B75" w:rsidRPr="00A95A75" w:rsidRDefault="00991B75" w:rsidP="00A95A75">
        <w:pPr>
          <w:pStyle w:val="Footer"/>
          <w:jc w:val="right"/>
        </w:pPr>
        <w:r>
          <w:fldChar w:fldCharType="begin"/>
        </w:r>
        <w:r>
          <w:instrText>PAGE   \* MERGEFORMAT</w:instrText>
        </w:r>
        <w:r>
          <w:fldChar w:fldCharType="separate"/>
        </w:r>
        <w:r w:rsidR="0012713B" w:rsidRPr="0012713B">
          <w:rPr>
            <w:noProof/>
            <w:lang w:val="de-DE"/>
          </w:rPr>
          <w:t>2</w:t>
        </w:r>
        <w:r>
          <w:rPr>
            <w:noProof/>
            <w:lang w:val="de-DE"/>
          </w:rPr>
          <w:fldChar w:fldCharType="end"/>
        </w:r>
      </w:p>
    </w:sdtContent>
  </w:sdt>
  <w:sdt>
    <w:sdtPr>
      <w:id w:val="-1686042228"/>
      <w:docPartObj>
        <w:docPartGallery w:val="Page Numbers (Bottom of Page)"/>
        <w:docPartUnique/>
      </w:docPartObj>
    </w:sdtPr>
    <w:sdtContent>
      <w:p w:rsidR="0012713B" w:rsidRPr="00064F6D" w:rsidRDefault="0012713B" w:rsidP="0012713B">
        <w:pPr>
          <w:pStyle w:val="Footer"/>
          <w:tabs>
            <w:tab w:val="left" w:pos="301"/>
            <w:tab w:val="right" w:pos="8334"/>
          </w:tabs>
          <w:rPr>
            <w:lang w:val="el-GR"/>
          </w:rPr>
        </w:pPr>
        <w:r>
          <w:rPr>
            <w:noProof/>
            <w:lang w:val="el-GR" w:eastAsia="el-GR"/>
          </w:rPr>
          <w:drawing>
            <wp:anchor distT="0" distB="0" distL="114300" distR="114300" simplePos="0" relativeHeight="251683840" behindDoc="1" locked="0" layoutInCell="1" allowOverlap="1" wp14:anchorId="41730EF9" wp14:editId="76124085">
              <wp:simplePos x="0" y="0"/>
              <wp:positionH relativeFrom="column">
                <wp:posOffset>-736600</wp:posOffset>
              </wp:positionH>
              <wp:positionV relativeFrom="paragraph">
                <wp:posOffset>120015</wp:posOffset>
              </wp:positionV>
              <wp:extent cx="574040" cy="553085"/>
              <wp:effectExtent l="0" t="0" r="0" b="0"/>
              <wp:wrapTight wrapText="bothSides">
                <wp:wrapPolygon edited="0">
                  <wp:start x="0" y="0"/>
                  <wp:lineTo x="0" y="20831"/>
                  <wp:lineTo x="20788" y="20831"/>
                  <wp:lineTo x="20788" y="0"/>
                  <wp:lineTo x="0" y="0"/>
                </wp:wrapPolygon>
              </wp:wrapTight>
              <wp:docPr id="15"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orted by logo_smal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4040" cy="553085"/>
                      </a:xfrm>
                      <a:prstGeom prst="rect">
                        <a:avLst/>
                      </a:prstGeom>
                    </pic:spPr>
                  </pic:pic>
                </a:graphicData>
              </a:graphic>
              <wp14:sizeRelH relativeFrom="page">
                <wp14:pctWidth>0</wp14:pctWidth>
              </wp14:sizeRelH>
              <wp14:sizeRelV relativeFrom="page">
                <wp14:pctHeight>0</wp14:pctHeight>
              </wp14:sizeRelV>
            </wp:anchor>
          </w:drawing>
        </w:r>
        <w:r>
          <w:rPr>
            <w:noProof/>
            <w:lang w:val="el-GR" w:eastAsia="el-GR"/>
          </w:rPr>
          <w:drawing>
            <wp:anchor distT="0" distB="0" distL="114300" distR="114300" simplePos="0" relativeHeight="251684864" behindDoc="1" locked="0" layoutInCell="1" allowOverlap="1" wp14:anchorId="354214E5" wp14:editId="4328624B">
              <wp:simplePos x="0" y="0"/>
              <wp:positionH relativeFrom="column">
                <wp:posOffset>4751070</wp:posOffset>
              </wp:positionH>
              <wp:positionV relativeFrom="paragraph">
                <wp:posOffset>200660</wp:posOffset>
              </wp:positionV>
              <wp:extent cx="1041400" cy="487680"/>
              <wp:effectExtent l="0" t="0" r="6350" b="7620"/>
              <wp:wrapTight wrapText="bothSides">
                <wp:wrapPolygon edited="0">
                  <wp:start x="0" y="0"/>
                  <wp:lineTo x="0" y="21094"/>
                  <wp:lineTo x="21337" y="21094"/>
                  <wp:lineTo x="21337" y="0"/>
                  <wp:lineTo x="0" y="0"/>
                </wp:wrapPolygon>
              </wp:wrapTight>
              <wp:docPr id="16" name="Picture 12" descr="C:\Users\Natasa\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atasa\Desktop\Capture.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41400" cy="487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4F6D">
          <w:rPr>
            <w:lang w:val="el-GR"/>
          </w:rPr>
          <w:tab/>
        </w:r>
        <w:r w:rsidRPr="00064F6D">
          <w:rPr>
            <w:lang w:val="el-GR"/>
          </w:rPr>
          <w:tab/>
        </w:r>
        <w:r w:rsidRPr="00064F6D">
          <w:rPr>
            <w:lang w:val="el-GR"/>
          </w:rPr>
          <w:tab/>
        </w:r>
      </w:p>
    </w:sdtContent>
  </w:sdt>
  <w:p w:rsidR="00991B75" w:rsidRPr="00DC53F6" w:rsidRDefault="00991B75" w:rsidP="0086260B">
    <w:pPr>
      <w:pStyle w:val="Footer"/>
      <w:tabs>
        <w:tab w:val="right" w:pos="7230"/>
      </w:tabs>
      <w:ind w:left="567"/>
      <w:rPr>
        <w:lang w:val="el-GR"/>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1B75" w:rsidRDefault="00991B75" w:rsidP="00492019">
    <w:pPr>
      <w:pStyle w:val="NormalWeb"/>
      <w:kinsoku w:val="0"/>
      <w:overflowPunct w:val="0"/>
      <w:spacing w:before="0" w:beforeAutospacing="0" w:after="0" w:afterAutospacing="0"/>
      <w:ind w:right="-1078"/>
      <w:jc w:val="both"/>
      <w:textAlignment w:val="baseline"/>
      <w:rPr>
        <w:rFonts w:ascii="Arial" w:hAnsi="Arial" w:cstheme="minorBidi"/>
        <w:color w:val="000000" w:themeColor="text1"/>
        <w:kern w:val="24"/>
        <w:sz w:val="22"/>
      </w:rPr>
    </w:pPr>
  </w:p>
  <w:p w:rsidR="00991B75" w:rsidRDefault="00991B75" w:rsidP="00492019">
    <w:pPr>
      <w:pStyle w:val="NormalWeb"/>
      <w:kinsoku w:val="0"/>
      <w:overflowPunct w:val="0"/>
      <w:spacing w:before="0" w:beforeAutospacing="0" w:after="0" w:afterAutospacing="0"/>
      <w:ind w:right="-1078"/>
      <w:jc w:val="both"/>
      <w:textAlignment w:val="baseline"/>
      <w:rPr>
        <w:rFonts w:ascii="Arial" w:hAnsi="Arial" w:cstheme="minorBidi"/>
        <w:color w:val="000000" w:themeColor="text1"/>
        <w:kern w:val="24"/>
        <w:sz w:val="22"/>
      </w:rPr>
    </w:pPr>
  </w:p>
  <w:p w:rsidR="0012713B" w:rsidRPr="00907F0A" w:rsidRDefault="0012713B" w:rsidP="0012713B">
    <w:pPr>
      <w:pStyle w:val="NormalWeb"/>
      <w:kinsoku w:val="0"/>
      <w:overflowPunct w:val="0"/>
      <w:spacing w:before="0" w:beforeAutospacing="0" w:after="0" w:afterAutospacing="0"/>
      <w:ind w:right="-1078"/>
      <w:jc w:val="both"/>
      <w:textAlignment w:val="baseline"/>
      <w:rPr>
        <w:sz w:val="22"/>
      </w:rPr>
    </w:pPr>
    <w:r>
      <w:rPr>
        <w:rFonts w:ascii="Arial" w:hAnsi="Arial" w:cstheme="minorBidi"/>
        <w:color w:val="000000" w:themeColor="text1"/>
        <w:kern w:val="24"/>
        <w:sz w:val="22"/>
      </w:rPr>
      <w:ptab w:relativeTo="margin" w:alignment="center" w:leader="none"/>
    </w:r>
    <w:r w:rsidRPr="00907F0A">
      <w:rPr>
        <w:rFonts w:ascii="Arial" w:hAnsi="Arial" w:cstheme="minorBidi"/>
        <w:color w:val="000000" w:themeColor="text1"/>
        <w:kern w:val="24"/>
        <w:sz w:val="22"/>
      </w:rPr>
      <w:t xml:space="preserve">This </w:t>
    </w:r>
    <w:r w:rsidRPr="00907F0A">
      <w:rPr>
        <w:rFonts w:ascii="Arial" w:hAnsi="Arial" w:cstheme="minorBidi"/>
        <w:color w:val="000000" w:themeColor="text1"/>
        <w:kern w:val="24"/>
        <w:sz w:val="22"/>
        <w:lang w:val="en-US"/>
      </w:rPr>
      <w:t>e</w:t>
    </w:r>
    <w:r w:rsidRPr="00907F0A">
      <w:rPr>
        <w:rFonts w:ascii="Arial" w:hAnsi="Arial" w:cstheme="minorBidi"/>
        <w:color w:val="000000" w:themeColor="text1"/>
        <w:kern w:val="24"/>
        <w:sz w:val="22"/>
      </w:rPr>
      <w:t>Learning Resource has been developed by the Cyprus Food and Nutrition Museum</w:t>
    </w:r>
    <w:r>
      <w:rPr>
        <w:rFonts w:ascii="Arial" w:hAnsi="Arial" w:cstheme="minorBidi"/>
        <w:color w:val="000000" w:themeColor="text1"/>
        <w:kern w:val="24"/>
        <w:sz w:val="22"/>
      </w:rPr>
      <w:t xml:space="preserve"> within the </w:t>
    </w:r>
    <w:proofErr w:type="spellStart"/>
    <w:r w:rsidRPr="00907F0A">
      <w:rPr>
        <w:rFonts w:ascii="Arial" w:hAnsi="Arial" w:cstheme="minorBidi"/>
        <w:color w:val="000000" w:themeColor="text1"/>
        <w:kern w:val="24"/>
        <w:sz w:val="22"/>
      </w:rPr>
      <w:t>Europeana</w:t>
    </w:r>
    <w:proofErr w:type="spellEnd"/>
    <w:r w:rsidRPr="00907F0A">
      <w:rPr>
        <w:rFonts w:ascii="Arial" w:hAnsi="Arial" w:cstheme="minorBidi"/>
        <w:color w:val="000000" w:themeColor="text1"/>
        <w:kern w:val="24"/>
        <w:sz w:val="22"/>
      </w:rPr>
      <w:t xml:space="preserve"> Food and Drink Project, demonstrating the value and potential of food and drink-related content sourced through </w:t>
    </w:r>
    <w:proofErr w:type="spellStart"/>
    <w:r w:rsidRPr="00907F0A">
      <w:rPr>
        <w:rFonts w:ascii="Arial" w:hAnsi="Arial" w:cstheme="minorBidi"/>
        <w:color w:val="000000" w:themeColor="text1"/>
        <w:kern w:val="24"/>
        <w:sz w:val="22"/>
      </w:rPr>
      <w:t>Europeana</w:t>
    </w:r>
    <w:proofErr w:type="spellEnd"/>
    <w:r w:rsidRPr="00907F0A">
      <w:rPr>
        <w:rFonts w:ascii="Arial" w:hAnsi="Arial" w:cstheme="minorBidi"/>
        <w:color w:val="000000" w:themeColor="text1"/>
        <w:kern w:val="24"/>
        <w:sz w:val="22"/>
      </w:rPr>
      <w:t>.</w:t>
    </w:r>
  </w:p>
  <w:p w:rsidR="0012713B" w:rsidRPr="00907F0A" w:rsidRDefault="0012713B" w:rsidP="0012713B">
    <w:pPr>
      <w:pStyle w:val="NormalWeb"/>
      <w:kinsoku w:val="0"/>
      <w:overflowPunct w:val="0"/>
      <w:spacing w:before="0" w:beforeAutospacing="0" w:after="0" w:afterAutospacing="0"/>
      <w:jc w:val="both"/>
      <w:textAlignment w:val="baseline"/>
      <w:rPr>
        <w:sz w:val="22"/>
      </w:rPr>
    </w:pPr>
    <w:r w:rsidRPr="00907F0A">
      <w:rPr>
        <w:rFonts w:ascii="Arial" w:hAnsi="Arial" w:cstheme="minorBidi"/>
        <w:color w:val="000000" w:themeColor="text1"/>
        <w:kern w:val="24"/>
        <w:sz w:val="22"/>
      </w:rPr>
      <w:t xml:space="preserve"> </w:t>
    </w:r>
  </w:p>
  <w:p w:rsidR="0012713B" w:rsidRPr="00907F0A" w:rsidRDefault="0012713B" w:rsidP="0012713B">
    <w:pPr>
      <w:pStyle w:val="NormalWeb"/>
      <w:kinsoku w:val="0"/>
      <w:overflowPunct w:val="0"/>
      <w:spacing w:before="0" w:beforeAutospacing="0" w:after="0" w:afterAutospacing="0"/>
      <w:ind w:right="-1078"/>
      <w:jc w:val="both"/>
      <w:textAlignment w:val="baseline"/>
      <w:rPr>
        <w:sz w:val="22"/>
      </w:rPr>
    </w:pPr>
    <w:r w:rsidRPr="00907F0A">
      <w:rPr>
        <w:rFonts w:ascii="Arial" w:eastAsia="Calibri" w:hAnsi="Arial" w:cs="Arial"/>
        <w:color w:val="000000" w:themeColor="text1"/>
        <w:kern w:val="24"/>
        <w:sz w:val="22"/>
      </w:rPr>
      <w:t>The project is funded by the European Commission under the ICT Policy Support Programme part of the Competitiveness and Innovation Framework Programme.</w:t>
    </w:r>
  </w:p>
  <w:p w:rsidR="0012713B" w:rsidRDefault="0012713B" w:rsidP="0012713B">
    <w:pPr>
      <w:pStyle w:val="Footer"/>
    </w:pPr>
  </w:p>
  <w:p w:rsidR="0012713B" w:rsidRPr="008B209E" w:rsidRDefault="0012713B" w:rsidP="0012713B">
    <w:pPr>
      <w:pStyle w:val="Footer"/>
      <w:jc w:val="right"/>
    </w:pPr>
    <w:r>
      <w:rPr>
        <w:noProof/>
        <w:lang w:val="el-GR" w:eastAsia="el-GR"/>
      </w:rPr>
      <w:drawing>
        <wp:anchor distT="0" distB="0" distL="114300" distR="114300" simplePos="0" relativeHeight="251677696" behindDoc="1" locked="0" layoutInCell="1" allowOverlap="1" wp14:anchorId="7397DE03" wp14:editId="242CFEEB">
          <wp:simplePos x="0" y="0"/>
          <wp:positionH relativeFrom="column">
            <wp:posOffset>2700020</wp:posOffset>
          </wp:positionH>
          <wp:positionV relativeFrom="paragraph">
            <wp:posOffset>95250</wp:posOffset>
          </wp:positionV>
          <wp:extent cx="1360805" cy="884555"/>
          <wp:effectExtent l="0" t="0" r="0" b="0"/>
          <wp:wrapTight wrapText="bothSides">
            <wp:wrapPolygon edited="0">
              <wp:start x="0" y="0"/>
              <wp:lineTo x="0" y="20933"/>
              <wp:lineTo x="21167" y="20933"/>
              <wp:lineTo x="21167"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0805" cy="884555"/>
                  </a:xfrm>
                  <a:prstGeom prst="rect">
                    <a:avLst/>
                  </a:prstGeom>
                  <a:noFill/>
                </pic:spPr>
              </pic:pic>
            </a:graphicData>
          </a:graphic>
          <wp14:sizeRelH relativeFrom="page">
            <wp14:pctWidth>0</wp14:pctWidth>
          </wp14:sizeRelH>
          <wp14:sizeRelV relativeFrom="page">
            <wp14:pctHeight>0</wp14:pctHeight>
          </wp14:sizeRelV>
        </wp:anchor>
      </w:drawing>
    </w:r>
    <w:r>
      <w:rPr>
        <w:noProof/>
        <w:lang w:val="el-GR" w:eastAsia="el-GR"/>
      </w:rPr>
      <mc:AlternateContent>
        <mc:Choice Requires="wps">
          <w:drawing>
            <wp:anchor distT="0" distB="0" distL="114300" distR="114300" simplePos="0" relativeHeight="251680768" behindDoc="0" locked="0" layoutInCell="1" allowOverlap="1" wp14:anchorId="6D3C5183" wp14:editId="3E100E1E">
              <wp:simplePos x="0" y="0"/>
              <wp:positionH relativeFrom="column">
                <wp:posOffset>1532034</wp:posOffset>
              </wp:positionH>
              <wp:positionV relativeFrom="paragraph">
                <wp:posOffset>969010</wp:posOffset>
              </wp:positionV>
              <wp:extent cx="4295140" cy="350520"/>
              <wp:effectExtent l="0" t="0" r="0" b="0"/>
              <wp:wrapNone/>
              <wp:docPr id="40" name="Text Box 40"/>
              <wp:cNvGraphicFramePr/>
              <a:graphic xmlns:a="http://schemas.openxmlformats.org/drawingml/2006/main">
                <a:graphicData uri="http://schemas.microsoft.com/office/word/2010/wordprocessingShape">
                  <wps:wsp>
                    <wps:cNvSpPr txBox="1"/>
                    <wps:spPr>
                      <a:xfrm>
                        <a:off x="0" y="0"/>
                        <a:ext cx="4295140" cy="350520"/>
                      </a:xfrm>
                      <a:prstGeom prst="rect">
                        <a:avLst/>
                      </a:prstGeom>
                      <a:solidFill>
                        <a:sysClr val="window" lastClr="FFFFFF"/>
                      </a:solidFill>
                      <a:ln w="6350">
                        <a:noFill/>
                      </a:ln>
                      <a:effectLst/>
                    </wps:spPr>
                    <wps:txbx>
                      <w:txbxContent>
                        <w:p w:rsidR="0012713B" w:rsidRPr="00907F0A" w:rsidRDefault="0012713B" w:rsidP="0012713B">
                          <w:pPr>
                            <w:rPr>
                              <w:lang w:val="en-US"/>
                            </w:rPr>
                          </w:pPr>
                          <w:r w:rsidRPr="00123544">
                            <w:rPr>
                              <w:sz w:val="22"/>
                              <w:lang w:val="el-GR"/>
                            </w:rPr>
                            <w:t>Άδεια</w:t>
                          </w:r>
                          <w:r w:rsidRPr="00123544">
                            <w:rPr>
                              <w:sz w:val="22"/>
                              <w:lang w:val="en-US"/>
                            </w:rPr>
                            <w:t xml:space="preserve"> </w:t>
                          </w:r>
                          <w:r w:rsidRPr="00123544">
                            <w:rPr>
                              <w:sz w:val="22"/>
                              <w:lang w:val="el-GR"/>
                            </w:rPr>
                            <w:t>χρήσης</w:t>
                          </w:r>
                          <w:r w:rsidRPr="00123544">
                            <w:rPr>
                              <w:sz w:val="22"/>
                              <w:lang w:val="en-US"/>
                            </w:rPr>
                            <w:t xml:space="preserve"> </w:t>
                          </w:r>
                          <w:hyperlink r:id="rId2" w:history="1">
                            <w:r w:rsidRPr="00123544">
                              <w:rPr>
                                <w:rStyle w:val="Hyperlink"/>
                                <w:rFonts w:eastAsiaTheme="minorEastAsia"/>
                                <w:kern w:val="24"/>
                                <w:sz w:val="20"/>
                                <w:szCs w:val="20"/>
                                <w:lang w:val="en-US"/>
                              </w:rPr>
                              <w:t>Creative Commons Attribution 4.0 International License</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0" o:spid="_x0000_s1027" type="#_x0000_t202" style="position:absolute;left:0;text-align:left;margin-left:120.65pt;margin-top:76.3pt;width:338.2pt;height:27.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3tHUgIAAKEEAAAOAAAAZHJzL2Uyb0RvYy54bWysVFFvGjEMfp+0/xDlfRww6FbEUTEqpklV&#10;WwmmPodcDk7KxVkSuGO/fl9yQFm3p2k8BMd2Ptuf7ZvetbVmB+V8RSbng16fM2UkFZXZ5vz7evnh&#10;M2c+CFMITUbl/Kg8v5u9fzdt7EQNaUe6UI4BxPhJY3O+C8FOsszLnaqF75FVBsaSXC0Crm6bFU40&#10;QK91Nuz3b7KGXGEdSeU9tPedkc8SflkqGZ7K0qvAdM6RW0inS+cmntlsKiZbJ+yukqc0xD9kUYvK&#10;IOgF6l4Ewfau+gOqrqQjT2XoSaozKstKqlQDqhn031Sz2gmrUi0gx9sLTf7/wcrHw7NjVZHzEegx&#10;okaP1qoN7Au1DCrw01g/gdvKwjG00KPPZ72HMpbdlq6O/yiIwQ6o44XdiCahHA1vx4MYRcL2cdwf&#10;DxN89vraOh++KqpZFHLu0L1Eqjg8+IBM4Hp2icE86apYVlqny9EvtGMHgUZjPgpqONPCByhzvky/&#10;mDQgfnumDWtyfoN0UiRDEa/z0ybiqjREp/iRiq7kKIV20ybqLnRsqDiCJUfdnHkrlxVKeUAez8Jh&#10;sFA9liU84Sg1ITKdJM525H7+TR/90W9YOWswqDn3P/bCKZT3zWASbgejSGpIl9H4E1hl7tqyubaY&#10;fb0gUDTAWlqZxOgf9FksHdUv2Kl5jAqTMBKxcx7O4iJ064OdlGo+T06YZSvCg1lZGaEjb7FR6/ZF&#10;OHvqZsAcPNJ5pMXkTVM73/jS0HwfqKxSxyPPHavoXbxgD1IXTzsbF+36nrxevyyzXwAAAP//AwBQ&#10;SwMEFAAGAAgAAAAhAIrpssriAAAACwEAAA8AAABkcnMvZG93bnJldi54bWxMj8FOwzAQRO9I/IO1&#10;SNyokwBNCXEqhEBQiahtQOLqxksSiO3IdpvQr2c5wXH1RjNv8+Wke3ZA5ztrBMSzCBia2qrONALe&#10;Xh8vFsB8kEbJ3hoU8I0elsXpSS4zZUezxUMVGkYlxmdSQBvCkHHu6xa19DM7oCH2YZ2WgU7XcOXk&#10;SOW650kUzbmWnaGFVg5432L9Ve21gPexenLr1epzMzyXx/WxKl/woRTi/Gy6uwUWcAp/YfjVJ3Uo&#10;yGln90Z51gtIruJLihK4TubAKHETpymwHaEoXQAvcv7/h+IHAAD//wMAUEsBAi0AFAAGAAgAAAAh&#10;ALaDOJL+AAAA4QEAABMAAAAAAAAAAAAAAAAAAAAAAFtDb250ZW50X1R5cGVzXS54bWxQSwECLQAU&#10;AAYACAAAACEAOP0h/9YAAACUAQAACwAAAAAAAAAAAAAAAAAvAQAAX3JlbHMvLnJlbHNQSwECLQAU&#10;AAYACAAAACEA0597R1ICAAChBAAADgAAAAAAAAAAAAAAAAAuAgAAZHJzL2Uyb0RvYy54bWxQSwEC&#10;LQAUAAYACAAAACEAiumyyuIAAAALAQAADwAAAAAAAAAAAAAAAACsBAAAZHJzL2Rvd25yZXYueG1s&#10;UEsFBgAAAAAEAAQA8wAAALsFAAAAAA==&#10;" fillcolor="window" stroked="f" strokeweight=".5pt">
              <v:textbox>
                <w:txbxContent>
                  <w:p w:rsidR="0012713B" w:rsidRPr="00907F0A" w:rsidRDefault="0012713B" w:rsidP="0012713B">
                    <w:pPr>
                      <w:rPr>
                        <w:lang w:val="en-US"/>
                      </w:rPr>
                    </w:pPr>
                    <w:r w:rsidRPr="00123544">
                      <w:rPr>
                        <w:sz w:val="22"/>
                        <w:lang w:val="el-GR"/>
                      </w:rPr>
                      <w:t>Άδεια</w:t>
                    </w:r>
                    <w:r w:rsidRPr="00123544">
                      <w:rPr>
                        <w:sz w:val="22"/>
                        <w:lang w:val="en-US"/>
                      </w:rPr>
                      <w:t xml:space="preserve"> </w:t>
                    </w:r>
                    <w:r w:rsidRPr="00123544">
                      <w:rPr>
                        <w:sz w:val="22"/>
                        <w:lang w:val="el-GR"/>
                      </w:rPr>
                      <w:t>χρήσης</w:t>
                    </w:r>
                    <w:r w:rsidRPr="00123544">
                      <w:rPr>
                        <w:sz w:val="22"/>
                        <w:lang w:val="en-US"/>
                      </w:rPr>
                      <w:t xml:space="preserve"> </w:t>
                    </w:r>
                    <w:hyperlink r:id="rId3" w:history="1">
                      <w:r w:rsidRPr="00123544">
                        <w:rPr>
                          <w:rStyle w:val="Hyperlink"/>
                          <w:rFonts w:eastAsiaTheme="minorEastAsia"/>
                          <w:kern w:val="24"/>
                          <w:sz w:val="20"/>
                          <w:szCs w:val="20"/>
                          <w:lang w:val="en-US"/>
                        </w:rPr>
                        <w:t>Creative Commons Attribution 4.0 International License</w:t>
                      </w:r>
                    </w:hyperlink>
                  </w:p>
                </w:txbxContent>
              </v:textbox>
            </v:shape>
          </w:pict>
        </mc:Fallback>
      </mc:AlternateContent>
    </w:r>
    <w:r>
      <w:rPr>
        <w:noProof/>
        <w:lang w:val="el-GR" w:eastAsia="el-GR"/>
      </w:rPr>
      <w:drawing>
        <wp:anchor distT="0" distB="0" distL="114300" distR="114300" simplePos="0" relativeHeight="251679744" behindDoc="1" locked="0" layoutInCell="1" allowOverlap="1" wp14:anchorId="08FA74BC" wp14:editId="0B5D0FFD">
          <wp:simplePos x="0" y="0"/>
          <wp:positionH relativeFrom="column">
            <wp:posOffset>5880100</wp:posOffset>
          </wp:positionH>
          <wp:positionV relativeFrom="paragraph">
            <wp:posOffset>982345</wp:posOffset>
          </wp:positionV>
          <wp:extent cx="841375" cy="292735"/>
          <wp:effectExtent l="0" t="0" r="0" b="0"/>
          <wp:wrapTight wrapText="bothSides">
            <wp:wrapPolygon edited="0">
              <wp:start x="0" y="0"/>
              <wp:lineTo x="0" y="19679"/>
              <wp:lineTo x="21029" y="19679"/>
              <wp:lineTo x="21029"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41375" cy="292735"/>
                  </a:xfrm>
                  <a:prstGeom prst="rect">
                    <a:avLst/>
                  </a:prstGeom>
                  <a:noFill/>
                </pic:spPr>
              </pic:pic>
            </a:graphicData>
          </a:graphic>
          <wp14:sizeRelH relativeFrom="page">
            <wp14:pctWidth>0</wp14:pctWidth>
          </wp14:sizeRelH>
          <wp14:sizeRelV relativeFrom="page">
            <wp14:pctHeight>0</wp14:pctHeight>
          </wp14:sizeRelV>
        </wp:anchor>
      </w:drawing>
    </w:r>
  </w:p>
  <w:p w:rsidR="0012713B" w:rsidRDefault="0012713B" w:rsidP="0012713B">
    <w:pPr>
      <w:pStyle w:val="Footer"/>
      <w:tabs>
        <w:tab w:val="clear" w:pos="4536"/>
        <w:tab w:val="clear" w:pos="9072"/>
        <w:tab w:val="left" w:pos="1741"/>
      </w:tabs>
    </w:pPr>
    <w:r>
      <w:rPr>
        <w:noProof/>
        <w:lang w:val="el-GR" w:eastAsia="el-GR"/>
      </w:rPr>
      <w:drawing>
        <wp:anchor distT="0" distB="0" distL="114300" distR="114300" simplePos="0" relativeHeight="251678720" behindDoc="1" locked="0" layoutInCell="1" allowOverlap="1" wp14:anchorId="0C3B1F86" wp14:editId="53351D83">
          <wp:simplePos x="0" y="0"/>
          <wp:positionH relativeFrom="column">
            <wp:posOffset>5615305</wp:posOffset>
          </wp:positionH>
          <wp:positionV relativeFrom="paragraph">
            <wp:posOffset>19685</wp:posOffset>
          </wp:positionV>
          <wp:extent cx="1211580" cy="567690"/>
          <wp:effectExtent l="0" t="0" r="7620" b="3810"/>
          <wp:wrapTight wrapText="bothSides">
            <wp:wrapPolygon edited="0">
              <wp:start x="0" y="0"/>
              <wp:lineTo x="0" y="21020"/>
              <wp:lineTo x="21396" y="21020"/>
              <wp:lineTo x="21396" y="0"/>
              <wp:lineTo x="0" y="0"/>
            </wp:wrapPolygon>
          </wp:wrapTight>
          <wp:docPr id="13" name="Picture 13" descr="C:\Users\Natasa\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atasa\Desktop\Capture.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11580" cy="5676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l-GR" w:eastAsia="el-GR"/>
      </w:rPr>
      <w:drawing>
        <wp:anchor distT="0" distB="0" distL="114300" distR="114300" simplePos="0" relativeHeight="251681792" behindDoc="1" locked="0" layoutInCell="1" allowOverlap="1" wp14:anchorId="37BA0F85" wp14:editId="77F22E7D">
          <wp:simplePos x="0" y="0"/>
          <wp:positionH relativeFrom="column">
            <wp:posOffset>-6350</wp:posOffset>
          </wp:positionH>
          <wp:positionV relativeFrom="paragraph">
            <wp:posOffset>20955</wp:posOffset>
          </wp:positionV>
          <wp:extent cx="1637030" cy="542925"/>
          <wp:effectExtent l="0" t="0" r="1270" b="9525"/>
          <wp:wrapTight wrapText="bothSides">
            <wp:wrapPolygon edited="0">
              <wp:start x="0" y="0"/>
              <wp:lineTo x="0" y="21221"/>
              <wp:lineTo x="21365" y="21221"/>
              <wp:lineTo x="21365" y="0"/>
              <wp:lineTo x="0" y="0"/>
            </wp:wrapPolygon>
          </wp:wrapTight>
          <wp:docPr id="14"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ropeana_Support logo_Final_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637030" cy="542925"/>
                  </a:xfrm>
                  <a:prstGeom prst="rect">
                    <a:avLst/>
                  </a:prstGeom>
                </pic:spPr>
              </pic:pic>
            </a:graphicData>
          </a:graphic>
          <wp14:sizeRelH relativeFrom="page">
            <wp14:pctWidth>0</wp14:pctWidth>
          </wp14:sizeRelH>
          <wp14:sizeRelV relativeFrom="page">
            <wp14:pctHeight>0</wp14:pctHeight>
          </wp14:sizeRelV>
        </wp:anchor>
      </w:drawing>
    </w:r>
    <w:r>
      <w:tab/>
    </w:r>
  </w:p>
  <w:p w:rsidR="00991B75" w:rsidRPr="008B209E" w:rsidRDefault="00991B75" w:rsidP="0012713B">
    <w:pPr>
      <w:pStyle w:val="NormalWeb"/>
      <w:kinsoku w:val="0"/>
      <w:overflowPunct w:val="0"/>
      <w:spacing w:before="0" w:beforeAutospacing="0" w:after="0" w:afterAutospacing="0"/>
      <w:ind w:right="-1078"/>
      <w:jc w:val="both"/>
      <w:textAlignment w:val="baselin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76133698"/>
      <w:docPartObj>
        <w:docPartGallery w:val="Page Numbers (Bottom of Page)"/>
        <w:docPartUnique/>
      </w:docPartObj>
    </w:sdtPr>
    <w:sdtEndPr/>
    <w:sdtContent>
      <w:p w:rsidR="00991B75" w:rsidRDefault="00991B75">
        <w:pPr>
          <w:pStyle w:val="Footer"/>
          <w:jc w:val="right"/>
        </w:pPr>
        <w:r>
          <w:fldChar w:fldCharType="begin"/>
        </w:r>
        <w:r>
          <w:instrText>PAGE   \* MERGEFORMAT</w:instrText>
        </w:r>
        <w:r>
          <w:fldChar w:fldCharType="separate"/>
        </w:r>
        <w:r w:rsidRPr="00EE6A74">
          <w:rPr>
            <w:noProof/>
            <w:lang w:val="de-DE"/>
          </w:rPr>
          <w:t>2</w:t>
        </w:r>
        <w:r>
          <w:rPr>
            <w:noProof/>
            <w:lang w:val="de-DE"/>
          </w:rPr>
          <w:fldChar w:fldCharType="end"/>
        </w:r>
      </w:p>
    </w:sdtContent>
  </w:sdt>
  <w:p w:rsidR="00991B75" w:rsidRPr="00EE6A74" w:rsidRDefault="00991B75" w:rsidP="00EE6A7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2E14" w:rsidRDefault="00012E14" w:rsidP="00DA5B9B">
      <w:pPr>
        <w:spacing w:after="0" w:line="240" w:lineRule="auto"/>
      </w:pPr>
      <w:r>
        <w:separator/>
      </w:r>
    </w:p>
  </w:footnote>
  <w:footnote w:type="continuationSeparator" w:id="0">
    <w:p w:rsidR="00012E14" w:rsidRDefault="00012E14" w:rsidP="00DA5B9B">
      <w:pPr>
        <w:spacing w:after="0" w:line="240" w:lineRule="auto"/>
      </w:pPr>
      <w:r>
        <w:continuationSeparator/>
      </w:r>
    </w:p>
  </w:footnote>
  <w:footnote w:id="1">
    <w:p w:rsidR="00991B75" w:rsidRPr="00EC5923" w:rsidRDefault="00991B75">
      <w:pPr>
        <w:pStyle w:val="FootnoteText"/>
        <w:rPr>
          <w:lang w:val="el-GR"/>
        </w:rPr>
      </w:pPr>
      <w:r>
        <w:rPr>
          <w:rStyle w:val="FootnoteReference"/>
        </w:rPr>
        <w:footnoteRef/>
      </w:r>
      <w:r w:rsidRPr="00EC5923">
        <w:rPr>
          <w:lang w:val="el-GR"/>
        </w:rPr>
        <w:t xml:space="preserve"> </w:t>
      </w:r>
      <w:r>
        <w:rPr>
          <w:lang w:val="el-GR"/>
        </w:rPr>
        <w:t>Ο εκπαιδευτικός θα μπορούσε να ορίσει κάποιο σύστημα βαθμοθέτησης της κάθε ομάδας για κάθε επιτυχή ομαδική δράση και η νικητήρια ομάδα να ανταμειφθεί με κάποιο έπαθλο στο τέλος του μαθήματος.</w:t>
      </w:r>
    </w:p>
  </w:footnote>
  <w:footnote w:id="2">
    <w:p w:rsidR="00991B75" w:rsidRPr="00DC1FE5" w:rsidRDefault="00991B75" w:rsidP="00DC1FE5">
      <w:pPr>
        <w:pStyle w:val="FootnoteText"/>
        <w:jc w:val="both"/>
        <w:rPr>
          <w:lang w:val="el-GR"/>
        </w:rPr>
      </w:pPr>
      <w:r>
        <w:rPr>
          <w:rStyle w:val="FootnoteReference"/>
        </w:rPr>
        <w:footnoteRef/>
      </w:r>
      <w:r w:rsidRPr="00DC1FE5">
        <w:rPr>
          <w:lang w:val="el-GR"/>
        </w:rPr>
        <w:t xml:space="preserve"> </w:t>
      </w:r>
      <w:r>
        <w:rPr>
          <w:lang w:val="el-GR"/>
        </w:rPr>
        <w:t>Ο</w:t>
      </w:r>
      <w:r w:rsidRPr="00DC1FE5">
        <w:rPr>
          <w:lang w:val="el-GR"/>
        </w:rPr>
        <w:t>ι ομάδες συστήνεται να παραμείνουν σταθερές κατά τη διάρκεια των τεσσάρων μαθημάτων, ενώ ο αρχηγός της ομάδας ενδέχεται να εναλλάσσεται σε κ</w:t>
      </w:r>
      <w:r>
        <w:rPr>
          <w:lang w:val="el-GR"/>
        </w:rPr>
        <w:t>άθε μάθημα</w:t>
      </w:r>
      <w:r w:rsidRPr="00DC1FE5">
        <w:rPr>
          <w:lang w:val="el-GR"/>
        </w:rPr>
        <w:t>.</w:t>
      </w:r>
    </w:p>
  </w:footnote>
  <w:footnote w:id="3">
    <w:p w:rsidR="00991B75" w:rsidRPr="00DF6BE8" w:rsidRDefault="00991B75">
      <w:pPr>
        <w:pStyle w:val="FootnoteText"/>
        <w:rPr>
          <w:lang w:val="el-GR"/>
        </w:rPr>
      </w:pPr>
      <w:r>
        <w:rPr>
          <w:rStyle w:val="FootnoteReference"/>
        </w:rPr>
        <w:footnoteRef/>
      </w:r>
      <w:r w:rsidRPr="00DF6BE8">
        <w:rPr>
          <w:lang w:val="el-GR"/>
        </w:rPr>
        <w:t xml:space="preserve"> </w:t>
      </w:r>
      <w:r>
        <w:rPr>
          <w:lang w:val="el-GR"/>
        </w:rPr>
        <w:t>Η πυραμίδα εμφανίζεται τακτικά στην πορεία του μαθήματος τονίζοντας την αναγκαιότητα για ισορροπημένη διατροφή για την υγεία και ευεξία του ατόμου.</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1B75" w:rsidRPr="003E107B" w:rsidRDefault="00991B75" w:rsidP="00C936CA">
    <w:pPr>
      <w:tabs>
        <w:tab w:val="center" w:pos="4536"/>
        <w:tab w:val="right" w:pos="9072"/>
      </w:tabs>
      <w:spacing w:after="0" w:line="240" w:lineRule="auto"/>
      <w:ind w:left="-567"/>
      <w:rPr>
        <w:lang w:val="en-US"/>
      </w:rPr>
    </w:pPr>
    <w:r w:rsidRPr="00DF33E0">
      <w:rPr>
        <w:noProof/>
        <w:lang w:val="el-GR" w:eastAsia="el-GR"/>
      </w:rPr>
      <w:drawing>
        <wp:anchor distT="0" distB="0" distL="114300" distR="114300" simplePos="0" relativeHeight="251675648" behindDoc="0" locked="0" layoutInCell="1" allowOverlap="1" wp14:anchorId="7B5EED52" wp14:editId="03C36E62">
          <wp:simplePos x="0" y="0"/>
          <wp:positionH relativeFrom="column">
            <wp:posOffset>-704850</wp:posOffset>
          </wp:positionH>
          <wp:positionV relativeFrom="paragraph">
            <wp:posOffset>-7620</wp:posOffset>
          </wp:positionV>
          <wp:extent cx="490220" cy="587375"/>
          <wp:effectExtent l="0" t="0" r="5080" b="317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90220" cy="587375"/>
                  </a:xfrm>
                  <a:prstGeom prst="rect">
                    <a:avLst/>
                  </a:prstGeom>
                  <a:noFill/>
                </pic:spPr>
              </pic:pic>
            </a:graphicData>
          </a:graphic>
          <wp14:sizeRelH relativeFrom="page">
            <wp14:pctWidth>0</wp14:pctWidth>
          </wp14:sizeRelH>
          <wp14:sizeRelV relativeFrom="page">
            <wp14:pctHeight>0</wp14:pctHeight>
          </wp14:sizeRelV>
        </wp:anchor>
      </w:drawing>
    </w:r>
    <w:r w:rsidRPr="00DF33E0">
      <w:tab/>
    </w:r>
    <w:r w:rsidRPr="00DF33E0">
      <w:rPr>
        <w:sz w:val="20"/>
        <w:szCs w:val="20"/>
      </w:rPr>
      <w:tab/>
    </w:r>
    <w:r w:rsidRPr="00DF33E0">
      <w:rPr>
        <w:sz w:val="20"/>
        <w:szCs w:val="20"/>
        <w:lang w:val="el-GR"/>
      </w:rPr>
      <w:t>σχέδιο μ</w:t>
    </w:r>
    <w:r>
      <w:rPr>
        <w:sz w:val="20"/>
        <w:szCs w:val="20"/>
        <w:lang w:val="el-GR"/>
      </w:rPr>
      <w:t>αθήματος β</w:t>
    </w:r>
  </w:p>
  <w:p w:rsidR="00991B75" w:rsidRPr="004C3CC4" w:rsidRDefault="00991B75" w:rsidP="00A5784A">
    <w:pPr>
      <w:pStyle w:val="Header"/>
      <w:tabs>
        <w:tab w:val="clear" w:pos="9072"/>
        <w:tab w:val="right" w:pos="8364"/>
      </w:tabs>
      <w:ind w:left="-567"/>
      <w:rPr>
        <w:lang w:val="el-GR"/>
      </w:rPr>
    </w:pPr>
    <w:r>
      <w:tab/>
    </w:r>
    <w:r w:rsidRPr="0086260B">
      <w:rPr>
        <w:sz w:val="20"/>
        <w:szCs w:val="2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1B75" w:rsidRPr="00BB3A77" w:rsidRDefault="00991B75" w:rsidP="00BB3A77">
    <w:pPr>
      <w:tabs>
        <w:tab w:val="center" w:pos="4536"/>
        <w:tab w:val="right" w:pos="9072"/>
      </w:tabs>
      <w:spacing w:after="0" w:line="240" w:lineRule="auto"/>
      <w:rPr>
        <w:rFonts w:ascii="Century Gothic" w:hAnsi="Century Gothic"/>
        <w:b/>
        <w:color w:val="92D050"/>
        <w:sz w:val="32"/>
        <w:lang w:val="el-GR"/>
      </w:rPr>
    </w:pPr>
    <w:r w:rsidRPr="00BB3A77">
      <w:rPr>
        <w:noProof/>
        <w:lang w:val="el-GR" w:eastAsia="el-GR"/>
      </w:rPr>
      <w:drawing>
        <wp:anchor distT="0" distB="0" distL="114300" distR="114300" simplePos="0" relativeHeight="251665408" behindDoc="0" locked="0" layoutInCell="1" allowOverlap="1" wp14:anchorId="72B7DB8C" wp14:editId="126E81E6">
          <wp:simplePos x="0" y="0"/>
          <wp:positionH relativeFrom="column">
            <wp:posOffset>-7620</wp:posOffset>
          </wp:positionH>
          <wp:positionV relativeFrom="paragraph">
            <wp:posOffset>412115</wp:posOffset>
          </wp:positionV>
          <wp:extent cx="835025" cy="1000125"/>
          <wp:effectExtent l="0" t="0" r="317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5025" cy="1000125"/>
                  </a:xfrm>
                  <a:prstGeom prst="rect">
                    <a:avLst/>
                  </a:prstGeom>
                  <a:noFill/>
                </pic:spPr>
              </pic:pic>
            </a:graphicData>
          </a:graphic>
          <wp14:sizeRelH relativeFrom="page">
            <wp14:pctWidth>0</wp14:pctWidth>
          </wp14:sizeRelH>
          <wp14:sizeRelV relativeFrom="page">
            <wp14:pctHeight>0</wp14:pctHeight>
          </wp14:sizeRelV>
        </wp:anchor>
      </w:drawing>
    </w:r>
    <w:r w:rsidRPr="00BB3A77">
      <w:rPr>
        <w:rFonts w:ascii="Century Gothic" w:hAnsi="Century Gothic"/>
        <w:b/>
        <w:color w:val="92D050"/>
        <w:sz w:val="32"/>
        <w:lang w:val="el-GR"/>
      </w:rPr>
      <w:t>μουσείο κυπριακών τροφίμων και διατροφής</w:t>
    </w:r>
  </w:p>
  <w:p w:rsidR="00991B75" w:rsidRDefault="00991B75" w:rsidP="007927CF">
    <w:pPr>
      <w:pStyle w:val="Header"/>
    </w:pPr>
    <w:r w:rsidRPr="007927CF">
      <w:rPr>
        <w:noProof/>
        <w:lang w:val="el-GR" w:eastAsia="el-GR"/>
      </w:rPr>
      <w:drawing>
        <wp:anchor distT="0" distB="0" distL="114300" distR="114300" simplePos="0" relativeHeight="251663360" behindDoc="1" locked="0" layoutInCell="1" allowOverlap="1" wp14:anchorId="347A07BB" wp14:editId="48876D18">
          <wp:simplePos x="0" y="0"/>
          <wp:positionH relativeFrom="column">
            <wp:posOffset>-64135</wp:posOffset>
          </wp:positionH>
          <wp:positionV relativeFrom="paragraph">
            <wp:posOffset>2239010</wp:posOffset>
          </wp:positionV>
          <wp:extent cx="6953250" cy="159385"/>
          <wp:effectExtent l="0" t="0" r="0" b="0"/>
          <wp:wrapTight wrapText="bothSides">
            <wp:wrapPolygon edited="0">
              <wp:start x="0" y="0"/>
              <wp:lineTo x="0" y="18072"/>
              <wp:lineTo x="21541" y="18072"/>
              <wp:lineTo x="21541" y="0"/>
              <wp:lineTo x="0" y="0"/>
            </wp:wrapPolygon>
          </wp:wrapTight>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
                    <a:extLst>
                      <a:ext uri="{28A0092B-C50C-407E-A947-70E740481C1C}">
                        <a14:useLocalDpi xmlns:a14="http://schemas.microsoft.com/office/drawing/2010/main" val="0"/>
                      </a:ext>
                    </a:extLst>
                  </a:blip>
                  <a:srcRect t="93210"/>
                  <a:stretch/>
                </pic:blipFill>
                <pic:spPr bwMode="auto">
                  <a:xfrm>
                    <a:off x="0" y="0"/>
                    <a:ext cx="6953250" cy="1593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l-GR" w:eastAsia="el-GR"/>
      </w:rPr>
      <mc:AlternateContent>
        <mc:Choice Requires="wps">
          <w:drawing>
            <wp:anchor distT="0" distB="0" distL="114300" distR="114300" simplePos="0" relativeHeight="251659264" behindDoc="0" locked="0" layoutInCell="1" allowOverlap="1" wp14:anchorId="0E711B99" wp14:editId="243C62F3">
              <wp:simplePos x="0" y="0"/>
              <wp:positionH relativeFrom="margin">
                <wp:posOffset>3597910</wp:posOffset>
              </wp:positionH>
              <wp:positionV relativeFrom="paragraph">
                <wp:posOffset>1718945</wp:posOffset>
              </wp:positionV>
              <wp:extent cx="3286760" cy="536575"/>
              <wp:effectExtent l="0" t="0" r="0" b="0"/>
              <wp:wrapNone/>
              <wp:docPr id="8" name="Textfeld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86760" cy="536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91B75" w:rsidRPr="003E107B" w:rsidRDefault="003E107B" w:rsidP="00D722CA">
                          <w:pPr>
                            <w:spacing w:after="0" w:line="240" w:lineRule="auto"/>
                            <w:jc w:val="right"/>
                            <w:rPr>
                              <w:rFonts w:asciiTheme="minorHAnsi" w:hAnsiTheme="minorHAnsi"/>
                              <w:b/>
                              <w:color w:val="1B913A"/>
                              <w:sz w:val="44"/>
                              <w:szCs w:val="44"/>
                              <w:lang w:val="en-US"/>
                            </w:rPr>
                          </w:pPr>
                          <w:r>
                            <w:rPr>
                              <w:rFonts w:asciiTheme="minorHAnsi" w:hAnsiTheme="minorHAnsi"/>
                              <w:b/>
                              <w:color w:val="1B913A"/>
                              <w:sz w:val="44"/>
                              <w:szCs w:val="44"/>
                              <w:lang w:val="el-GR"/>
                            </w:rPr>
                            <w:t>σχέδιο μαθήματος 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8" o:spid="_x0000_s1026" type="#_x0000_t202" style="position:absolute;margin-left:283.3pt;margin-top:135.35pt;width:258.8pt;height:42.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i8XjAIAAH0FAAAOAAAAZHJzL2Uyb0RvYy54bWysVN9v2jAQfp+0/8Hy+whQoF3UUDEqpkmo&#10;rdZOfTaOXaLaPs82JOyv39lJAHV76bSXxPZ99/u7u75ptCJ74XwFpqCjwZASYTiUlXkp6I+n1acr&#10;SnxgpmQKjCjoQXh6M//44bq2uRjDFlQpHEEjxue1Leg2BJtnmedboZkfgBUGhRKcZgGv7iUrHavR&#10;ulbZeDicZTW40jrgwnt8vW2FdJ7sSyl4uJfSi0BUQTG2kL4ufTfxm82vWf7imN1WvAuD/UMUmlUG&#10;nR5N3bLAyM5Vf5jSFXfgQYYBB52BlBUXKQfMZjR8k83jllmRcsHieHssk/9/Zvnd/sGRqiwoNsow&#10;jS16Ek2QQpXkKlantj5H0KNFWGi+QINdTpl6uwb+6hGSnWFaBY/oWI1GOh3/mCdBRWzA4Vh09EI4&#10;Pl6Mr2aXMxRxlE0vZtPLafSbnbSt8+GrAE3ioaAOm5oiYPu1Dy20h0RnBlaVUvjOcmVIXdDZxXSY&#10;FI4SNK5MBIhEkc5MTKONPJ3CQYnWyHchsUQpgfiQyCmWypE9Q1oxzoUJoy5oZRAdURKDeI9ihz9F&#10;9R7lNo/eM5hwVNaVAdc2LM7UKezytQ9Ztviukb7NO5YgNJsG6xiPGygPyAAH7QR5y1cVdmPNfHhg&#10;DkcGG4hrINzjRyrAqkN3omQL7tff3iMemYxSSmocwYL6nzvmBCXqm0GOfx5NJnFm02UyvRzjxZ1L&#10;NucSs9NLwHaMcOFYno4RH1R/lA70M26LRfSKImY4+i4oD66/LEO7GnDfcLFYJBjOqWVhbR4t76kf&#10;2fbUPDNnO0oGJPMd9OPK8jfMbLGxswYWuwCySrQ91bUrPc54In63j+ISOb8n1Glrzn8DAAD//wMA&#10;UEsDBBQABgAIAAAAIQC10AWz5AAAAAwBAAAPAAAAZHJzL2Rvd25yZXYueG1sTI/LTsMwEEX3SPyD&#10;NUhsELVJm7QKmVSo4lEhJNS0H+DEJomIxyF22sDX465gObpH957J1pPp2FEPrrWEcDcTwDRVVrVU&#10;Ixz2T7crYM5LUrKzpBG+tYN1fnmRyVTZE+30sfA1CyXkUonQeN+nnLuq0Ua6me01hezDDkb6cA41&#10;V4M8hXLT8UiIhBvZUlhoZK83ja4+i9Eg0Ff/trl5HIuf0jwv5i+tfD9sXxGvr6aHe2BeT/4PhrN+&#10;UIc8OJV2JOVYhxAnSRJQhGgplsDOhFgtImAlwjyOI+B5xv8/kf8CAAD//wMAUEsBAi0AFAAGAAgA&#10;AAAhALaDOJL+AAAA4QEAABMAAAAAAAAAAAAAAAAAAAAAAFtDb250ZW50X1R5cGVzXS54bWxQSwEC&#10;LQAUAAYACAAAACEAOP0h/9YAAACUAQAACwAAAAAAAAAAAAAAAAAvAQAAX3JlbHMvLnJlbHNQSwEC&#10;LQAUAAYACAAAACEAd0YvF4wCAAB9BQAADgAAAAAAAAAAAAAAAAAuAgAAZHJzL2Uyb0RvYy54bWxQ&#10;SwECLQAUAAYACAAAACEAtdAFs+QAAAAMAQAADwAAAAAAAAAAAAAAAADmBAAAZHJzL2Rvd25yZXYu&#10;eG1sUEsFBgAAAAAEAAQA8wAAAPcFAAAAAA==&#10;" filled="f" stroked="f" strokeweight=".5pt">
              <v:path arrowok="t"/>
              <v:textbox>
                <w:txbxContent>
                  <w:p w:rsidR="00991B75" w:rsidRPr="003E107B" w:rsidRDefault="003E107B" w:rsidP="00D722CA">
                    <w:pPr>
                      <w:spacing w:after="0" w:line="240" w:lineRule="auto"/>
                      <w:jc w:val="right"/>
                      <w:rPr>
                        <w:rFonts w:asciiTheme="minorHAnsi" w:hAnsiTheme="minorHAnsi"/>
                        <w:b/>
                        <w:color w:val="1B913A"/>
                        <w:sz w:val="44"/>
                        <w:szCs w:val="44"/>
                        <w:lang w:val="en-US"/>
                      </w:rPr>
                    </w:pPr>
                    <w:r>
                      <w:rPr>
                        <w:rFonts w:asciiTheme="minorHAnsi" w:hAnsiTheme="minorHAnsi"/>
                        <w:b/>
                        <w:color w:val="1B913A"/>
                        <w:sz w:val="44"/>
                        <w:szCs w:val="44"/>
                        <w:lang w:val="el-GR"/>
                      </w:rPr>
                      <w:t>σχέδιο μαθήματος β</w:t>
                    </w:r>
                  </w:p>
                </w:txbxContent>
              </v:textbox>
              <w10:wrap anchorx="margin"/>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1B75" w:rsidRDefault="00991B75" w:rsidP="00A5784A">
    <w:pPr>
      <w:pStyle w:val="Header"/>
      <w:tabs>
        <w:tab w:val="clear" w:pos="9072"/>
        <w:tab w:val="right" w:pos="8364"/>
      </w:tabs>
      <w:ind w:left="-567"/>
    </w:pPr>
    <w:r>
      <w:rPr>
        <w:noProof/>
        <w:lang w:val="el-GR" w:eastAsia="el-GR"/>
      </w:rPr>
      <w:drawing>
        <wp:inline distT="0" distB="0" distL="0" distR="0">
          <wp:extent cx="1218801" cy="684000"/>
          <wp:effectExtent l="0" t="0" r="0" b="1905"/>
          <wp:docPr id="9" name="Grafik 9" descr="C:\Users\onbabl\AppData\Local\Microsoft\Windows\Temporary Internet Files\Content.Word\europeana_food_and_drink_RGB_landsca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nbabl\AppData\Local\Microsoft\Windows\Temporary Internet Files\Content.Word\europeana_food_and_drink_RGB_landscap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8801" cy="684000"/>
                  </a:xfrm>
                  <a:prstGeom prst="rect">
                    <a:avLst/>
                  </a:prstGeom>
                  <a:noFill/>
                  <a:ln>
                    <a:noFill/>
                  </a:ln>
                </pic:spPr>
              </pic:pic>
            </a:graphicData>
          </a:graphic>
        </wp:inline>
      </w:drawing>
    </w:r>
    <w:r>
      <w:tab/>
    </w:r>
    <w:r w:rsidRPr="0086260B">
      <w:rPr>
        <w:sz w:val="20"/>
        <w:szCs w:val="20"/>
      </w:rPr>
      <w:tab/>
      <w:t>Factsheet title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EF2150"/>
    <w:multiLevelType w:val="hybridMultilevel"/>
    <w:tmpl w:val="1794F76A"/>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nsid w:val="0C6079DD"/>
    <w:multiLevelType w:val="hybridMultilevel"/>
    <w:tmpl w:val="D4FAF552"/>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nsid w:val="1CF77044"/>
    <w:multiLevelType w:val="hybridMultilevel"/>
    <w:tmpl w:val="7D84C2E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nsid w:val="22D32FE7"/>
    <w:multiLevelType w:val="hybridMultilevel"/>
    <w:tmpl w:val="79CAD67C"/>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nsid w:val="3125063B"/>
    <w:multiLevelType w:val="hybridMultilevel"/>
    <w:tmpl w:val="23F842B0"/>
    <w:lvl w:ilvl="0" w:tplc="EC3A06C2">
      <w:start w:val="1"/>
      <w:numFmt w:val="decimal"/>
      <w:lvlText w:val="%1)"/>
      <w:lvlJc w:val="left"/>
      <w:pPr>
        <w:ind w:left="720" w:hanging="360"/>
      </w:pPr>
      <w:rPr>
        <w:b w:val="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nsid w:val="31596AA4"/>
    <w:multiLevelType w:val="hybridMultilevel"/>
    <w:tmpl w:val="A1A6F43E"/>
    <w:lvl w:ilvl="0" w:tplc="04080011">
      <w:start w:val="1"/>
      <w:numFmt w:val="decimal"/>
      <w:lvlText w:val="%1)"/>
      <w:lvlJc w:val="left"/>
      <w:pPr>
        <w:ind w:left="720" w:hanging="360"/>
      </w:pPr>
      <w:rPr>
        <w:b w:val="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nsid w:val="34317902"/>
    <w:multiLevelType w:val="hybridMultilevel"/>
    <w:tmpl w:val="1E18EE34"/>
    <w:lvl w:ilvl="0" w:tplc="04080011">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nsid w:val="351D6475"/>
    <w:multiLevelType w:val="hybridMultilevel"/>
    <w:tmpl w:val="586A441C"/>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nsid w:val="3D954E8A"/>
    <w:multiLevelType w:val="hybridMultilevel"/>
    <w:tmpl w:val="FF2E2750"/>
    <w:lvl w:ilvl="0" w:tplc="83FCF416">
      <w:numFmt w:val="bullet"/>
      <w:lvlText w:val=""/>
      <w:lvlJc w:val="left"/>
      <w:pPr>
        <w:ind w:left="720" w:hanging="360"/>
      </w:pPr>
      <w:rPr>
        <w:rFonts w:ascii="Wingdings" w:eastAsiaTheme="minorHAnsi" w:hAnsi="Wingdings" w:cstheme="minorBidi" w:hint="default"/>
        <w:color w:val="1B913A"/>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nsid w:val="3EF02BB9"/>
    <w:multiLevelType w:val="hybridMultilevel"/>
    <w:tmpl w:val="4FBAEF3A"/>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
    <w:nsid w:val="45DA7A22"/>
    <w:multiLevelType w:val="hybridMultilevel"/>
    <w:tmpl w:val="1794F76A"/>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
    <w:nsid w:val="473D2753"/>
    <w:multiLevelType w:val="hybridMultilevel"/>
    <w:tmpl w:val="CE9CB48C"/>
    <w:lvl w:ilvl="0" w:tplc="04080011">
      <w:start w:val="1"/>
      <w:numFmt w:val="decimal"/>
      <w:lvlText w:val="%1)"/>
      <w:lvlJc w:val="left"/>
      <w:pPr>
        <w:ind w:left="1440" w:hanging="360"/>
      </w:p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2">
    <w:nsid w:val="4C2D10D0"/>
    <w:multiLevelType w:val="hybridMultilevel"/>
    <w:tmpl w:val="837CB964"/>
    <w:lvl w:ilvl="0" w:tplc="04080011">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3">
    <w:nsid w:val="513A5B04"/>
    <w:multiLevelType w:val="multilevel"/>
    <w:tmpl w:val="C32CF57A"/>
    <w:lvl w:ilvl="0">
      <w:start w:val="1"/>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nsid w:val="52A70827"/>
    <w:multiLevelType w:val="hybridMultilevel"/>
    <w:tmpl w:val="84844986"/>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5">
    <w:nsid w:val="53923C56"/>
    <w:multiLevelType w:val="hybridMultilevel"/>
    <w:tmpl w:val="27E24DD2"/>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6">
    <w:nsid w:val="57BE5593"/>
    <w:multiLevelType w:val="hybridMultilevel"/>
    <w:tmpl w:val="70969F98"/>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7">
    <w:nsid w:val="57EF24DE"/>
    <w:multiLevelType w:val="hybridMultilevel"/>
    <w:tmpl w:val="9444852A"/>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8">
    <w:nsid w:val="5AAF4148"/>
    <w:multiLevelType w:val="hybridMultilevel"/>
    <w:tmpl w:val="398C383E"/>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9">
    <w:nsid w:val="69355717"/>
    <w:multiLevelType w:val="hybridMultilevel"/>
    <w:tmpl w:val="442E082A"/>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0">
    <w:nsid w:val="6F66727B"/>
    <w:multiLevelType w:val="hybridMultilevel"/>
    <w:tmpl w:val="32DC9480"/>
    <w:lvl w:ilvl="0" w:tplc="04080011">
      <w:start w:val="1"/>
      <w:numFmt w:val="decimal"/>
      <w:lvlText w:val="%1)"/>
      <w:lvlJc w:val="left"/>
      <w:pPr>
        <w:ind w:left="1080" w:hanging="36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21">
    <w:nsid w:val="779D17BF"/>
    <w:multiLevelType w:val="hybridMultilevel"/>
    <w:tmpl w:val="BFA47962"/>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2">
    <w:nsid w:val="7F774598"/>
    <w:multiLevelType w:val="hybridMultilevel"/>
    <w:tmpl w:val="41442A5A"/>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13"/>
  </w:num>
  <w:num w:numId="2">
    <w:abstractNumId w:val="0"/>
  </w:num>
  <w:num w:numId="3">
    <w:abstractNumId w:val="9"/>
  </w:num>
  <w:num w:numId="4">
    <w:abstractNumId w:val="14"/>
  </w:num>
  <w:num w:numId="5">
    <w:abstractNumId w:val="21"/>
  </w:num>
  <w:num w:numId="6">
    <w:abstractNumId w:val="19"/>
  </w:num>
  <w:num w:numId="7">
    <w:abstractNumId w:val="16"/>
  </w:num>
  <w:num w:numId="8">
    <w:abstractNumId w:val="1"/>
  </w:num>
  <w:num w:numId="9">
    <w:abstractNumId w:val="15"/>
  </w:num>
  <w:num w:numId="10">
    <w:abstractNumId w:val="3"/>
  </w:num>
  <w:num w:numId="11">
    <w:abstractNumId w:val="20"/>
  </w:num>
  <w:num w:numId="12">
    <w:abstractNumId w:val="22"/>
  </w:num>
  <w:num w:numId="13">
    <w:abstractNumId w:val="8"/>
  </w:num>
  <w:num w:numId="14">
    <w:abstractNumId w:val="2"/>
  </w:num>
  <w:num w:numId="15">
    <w:abstractNumId w:val="17"/>
  </w:num>
  <w:num w:numId="16">
    <w:abstractNumId w:val="7"/>
  </w:num>
  <w:num w:numId="17">
    <w:abstractNumId w:val="18"/>
  </w:num>
  <w:num w:numId="18">
    <w:abstractNumId w:val="12"/>
  </w:num>
  <w:num w:numId="19">
    <w:abstractNumId w:val="10"/>
  </w:num>
  <w:num w:numId="20">
    <w:abstractNumId w:val="4"/>
  </w:num>
  <w:num w:numId="21">
    <w:abstractNumId w:val="11"/>
  </w:num>
  <w:num w:numId="22">
    <w:abstractNumId w:val="6"/>
  </w:num>
  <w:num w:numId="2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5B9B"/>
    <w:rsid w:val="000018EA"/>
    <w:rsid w:val="00010A87"/>
    <w:rsid w:val="00012878"/>
    <w:rsid w:val="00012E14"/>
    <w:rsid w:val="00013186"/>
    <w:rsid w:val="00014551"/>
    <w:rsid w:val="00017315"/>
    <w:rsid w:val="00021D18"/>
    <w:rsid w:val="00026E90"/>
    <w:rsid w:val="00037668"/>
    <w:rsid w:val="0004575E"/>
    <w:rsid w:val="00045C69"/>
    <w:rsid w:val="00050993"/>
    <w:rsid w:val="00053BC4"/>
    <w:rsid w:val="00062255"/>
    <w:rsid w:val="00063BE6"/>
    <w:rsid w:val="00065BC9"/>
    <w:rsid w:val="00070941"/>
    <w:rsid w:val="0007434A"/>
    <w:rsid w:val="00074F8E"/>
    <w:rsid w:val="00080F59"/>
    <w:rsid w:val="0008611C"/>
    <w:rsid w:val="0008636E"/>
    <w:rsid w:val="00091D1A"/>
    <w:rsid w:val="00094D8D"/>
    <w:rsid w:val="000A2C07"/>
    <w:rsid w:val="000A4F0F"/>
    <w:rsid w:val="000A762F"/>
    <w:rsid w:val="000B6873"/>
    <w:rsid w:val="000B713F"/>
    <w:rsid w:val="000C4182"/>
    <w:rsid w:val="000D475A"/>
    <w:rsid w:val="000D56F6"/>
    <w:rsid w:val="000E09F0"/>
    <w:rsid w:val="000E7A4C"/>
    <w:rsid w:val="000F3ABE"/>
    <w:rsid w:val="000F4686"/>
    <w:rsid w:val="000F49F5"/>
    <w:rsid w:val="000F5474"/>
    <w:rsid w:val="000F634C"/>
    <w:rsid w:val="000F7AAB"/>
    <w:rsid w:val="00103782"/>
    <w:rsid w:val="001053D0"/>
    <w:rsid w:val="001062B4"/>
    <w:rsid w:val="00107E37"/>
    <w:rsid w:val="00112107"/>
    <w:rsid w:val="00114775"/>
    <w:rsid w:val="00115329"/>
    <w:rsid w:val="0012653D"/>
    <w:rsid w:val="0012713B"/>
    <w:rsid w:val="00131043"/>
    <w:rsid w:val="00136821"/>
    <w:rsid w:val="0013785F"/>
    <w:rsid w:val="00150661"/>
    <w:rsid w:val="00153694"/>
    <w:rsid w:val="001560DD"/>
    <w:rsid w:val="00162676"/>
    <w:rsid w:val="00174F0C"/>
    <w:rsid w:val="001827FA"/>
    <w:rsid w:val="001829EB"/>
    <w:rsid w:val="00185D2C"/>
    <w:rsid w:val="00187A82"/>
    <w:rsid w:val="001A3213"/>
    <w:rsid w:val="001A3B62"/>
    <w:rsid w:val="001A750D"/>
    <w:rsid w:val="001B68D6"/>
    <w:rsid w:val="001C20D4"/>
    <w:rsid w:val="001C3625"/>
    <w:rsid w:val="001E0493"/>
    <w:rsid w:val="001E05C3"/>
    <w:rsid w:val="001E16BA"/>
    <w:rsid w:val="001E6F11"/>
    <w:rsid w:val="001F30CF"/>
    <w:rsid w:val="001F62C5"/>
    <w:rsid w:val="00200822"/>
    <w:rsid w:val="00202FE5"/>
    <w:rsid w:val="00205187"/>
    <w:rsid w:val="00216C77"/>
    <w:rsid w:val="00217A22"/>
    <w:rsid w:val="00221256"/>
    <w:rsid w:val="00222930"/>
    <w:rsid w:val="00227CE5"/>
    <w:rsid w:val="00230608"/>
    <w:rsid w:val="0023596C"/>
    <w:rsid w:val="002413EA"/>
    <w:rsid w:val="00243FD3"/>
    <w:rsid w:val="002442F8"/>
    <w:rsid w:val="00266156"/>
    <w:rsid w:val="00266751"/>
    <w:rsid w:val="00274584"/>
    <w:rsid w:val="0027599B"/>
    <w:rsid w:val="002769CD"/>
    <w:rsid w:val="00283499"/>
    <w:rsid w:val="0028691E"/>
    <w:rsid w:val="00294322"/>
    <w:rsid w:val="00294D5D"/>
    <w:rsid w:val="00297539"/>
    <w:rsid w:val="002A0530"/>
    <w:rsid w:val="002A0595"/>
    <w:rsid w:val="002A4DD2"/>
    <w:rsid w:val="002B55F7"/>
    <w:rsid w:val="002C4BBA"/>
    <w:rsid w:val="002D6499"/>
    <w:rsid w:val="0031357A"/>
    <w:rsid w:val="00332C34"/>
    <w:rsid w:val="0033436D"/>
    <w:rsid w:val="00340236"/>
    <w:rsid w:val="0034324B"/>
    <w:rsid w:val="0034759D"/>
    <w:rsid w:val="00363237"/>
    <w:rsid w:val="0038192B"/>
    <w:rsid w:val="003918C7"/>
    <w:rsid w:val="00392107"/>
    <w:rsid w:val="00392924"/>
    <w:rsid w:val="003A1181"/>
    <w:rsid w:val="003A20BD"/>
    <w:rsid w:val="003B3BB8"/>
    <w:rsid w:val="003C203D"/>
    <w:rsid w:val="003C30A9"/>
    <w:rsid w:val="003C4355"/>
    <w:rsid w:val="003C43E9"/>
    <w:rsid w:val="003C4EE5"/>
    <w:rsid w:val="003D1C7A"/>
    <w:rsid w:val="003E107B"/>
    <w:rsid w:val="003F0C2A"/>
    <w:rsid w:val="00405D07"/>
    <w:rsid w:val="00410817"/>
    <w:rsid w:val="004240EF"/>
    <w:rsid w:val="00424A07"/>
    <w:rsid w:val="0043083C"/>
    <w:rsid w:val="00436C99"/>
    <w:rsid w:val="0043745C"/>
    <w:rsid w:val="00440AA8"/>
    <w:rsid w:val="00445D40"/>
    <w:rsid w:val="004539E8"/>
    <w:rsid w:val="004563B8"/>
    <w:rsid w:val="00466DFA"/>
    <w:rsid w:val="0047789D"/>
    <w:rsid w:val="00482899"/>
    <w:rsid w:val="00492019"/>
    <w:rsid w:val="00494750"/>
    <w:rsid w:val="004950B4"/>
    <w:rsid w:val="004954D9"/>
    <w:rsid w:val="00497927"/>
    <w:rsid w:val="004A091A"/>
    <w:rsid w:val="004A5D8E"/>
    <w:rsid w:val="004B18E8"/>
    <w:rsid w:val="004B4A9A"/>
    <w:rsid w:val="004B635C"/>
    <w:rsid w:val="004C06E1"/>
    <w:rsid w:val="004C3CC4"/>
    <w:rsid w:val="004C5682"/>
    <w:rsid w:val="004C64D9"/>
    <w:rsid w:val="004C6FBF"/>
    <w:rsid w:val="004D10ED"/>
    <w:rsid w:val="004D3552"/>
    <w:rsid w:val="004D4A4F"/>
    <w:rsid w:val="004D4A82"/>
    <w:rsid w:val="004D5DB1"/>
    <w:rsid w:val="004D7105"/>
    <w:rsid w:val="004E34D4"/>
    <w:rsid w:val="004F283C"/>
    <w:rsid w:val="004F4159"/>
    <w:rsid w:val="005038F9"/>
    <w:rsid w:val="00503D88"/>
    <w:rsid w:val="00510CD5"/>
    <w:rsid w:val="00511DC1"/>
    <w:rsid w:val="00523CF9"/>
    <w:rsid w:val="00523F73"/>
    <w:rsid w:val="00525AD2"/>
    <w:rsid w:val="00526175"/>
    <w:rsid w:val="005272F0"/>
    <w:rsid w:val="005278E5"/>
    <w:rsid w:val="00537BC6"/>
    <w:rsid w:val="00542841"/>
    <w:rsid w:val="005463F7"/>
    <w:rsid w:val="005538F1"/>
    <w:rsid w:val="00555291"/>
    <w:rsid w:val="00563DC7"/>
    <w:rsid w:val="005667DF"/>
    <w:rsid w:val="00566B16"/>
    <w:rsid w:val="00571D06"/>
    <w:rsid w:val="0057590B"/>
    <w:rsid w:val="00575BE0"/>
    <w:rsid w:val="00575E23"/>
    <w:rsid w:val="00583BD7"/>
    <w:rsid w:val="005840A1"/>
    <w:rsid w:val="00584F77"/>
    <w:rsid w:val="005868D5"/>
    <w:rsid w:val="00592433"/>
    <w:rsid w:val="00592471"/>
    <w:rsid w:val="00593F75"/>
    <w:rsid w:val="005A2BB1"/>
    <w:rsid w:val="005B188A"/>
    <w:rsid w:val="005B22F3"/>
    <w:rsid w:val="005B5EDB"/>
    <w:rsid w:val="005C5705"/>
    <w:rsid w:val="005D33DD"/>
    <w:rsid w:val="005D489C"/>
    <w:rsid w:val="005D5119"/>
    <w:rsid w:val="005D6CA9"/>
    <w:rsid w:val="005E3B40"/>
    <w:rsid w:val="005E421A"/>
    <w:rsid w:val="006053CF"/>
    <w:rsid w:val="006259B2"/>
    <w:rsid w:val="00627EFF"/>
    <w:rsid w:val="00630361"/>
    <w:rsid w:val="00631282"/>
    <w:rsid w:val="0063270C"/>
    <w:rsid w:val="00632F9C"/>
    <w:rsid w:val="00644CE4"/>
    <w:rsid w:val="0064666F"/>
    <w:rsid w:val="00652E11"/>
    <w:rsid w:val="0065576D"/>
    <w:rsid w:val="00657938"/>
    <w:rsid w:val="00661107"/>
    <w:rsid w:val="00661118"/>
    <w:rsid w:val="00663F65"/>
    <w:rsid w:val="006752A9"/>
    <w:rsid w:val="00677515"/>
    <w:rsid w:val="006841F3"/>
    <w:rsid w:val="006A1D1A"/>
    <w:rsid w:val="006A485D"/>
    <w:rsid w:val="006A6314"/>
    <w:rsid w:val="006B03AB"/>
    <w:rsid w:val="006B46AB"/>
    <w:rsid w:val="006B5AF2"/>
    <w:rsid w:val="006B5EA3"/>
    <w:rsid w:val="006C00B6"/>
    <w:rsid w:val="006C3601"/>
    <w:rsid w:val="006D13CA"/>
    <w:rsid w:val="006D212A"/>
    <w:rsid w:val="006D5BC5"/>
    <w:rsid w:val="006F2257"/>
    <w:rsid w:val="006F3A68"/>
    <w:rsid w:val="006F53B8"/>
    <w:rsid w:val="0071132C"/>
    <w:rsid w:val="00712014"/>
    <w:rsid w:val="00713A95"/>
    <w:rsid w:val="007173D3"/>
    <w:rsid w:val="007176C8"/>
    <w:rsid w:val="00727D3F"/>
    <w:rsid w:val="00731043"/>
    <w:rsid w:val="007367DA"/>
    <w:rsid w:val="00741E96"/>
    <w:rsid w:val="0075133D"/>
    <w:rsid w:val="00752F7A"/>
    <w:rsid w:val="00753EF8"/>
    <w:rsid w:val="00754181"/>
    <w:rsid w:val="0075532F"/>
    <w:rsid w:val="00757EFA"/>
    <w:rsid w:val="007629FA"/>
    <w:rsid w:val="00770DED"/>
    <w:rsid w:val="007719FE"/>
    <w:rsid w:val="007927CF"/>
    <w:rsid w:val="0079329F"/>
    <w:rsid w:val="007942EE"/>
    <w:rsid w:val="007A2427"/>
    <w:rsid w:val="007A3857"/>
    <w:rsid w:val="007B45B2"/>
    <w:rsid w:val="007C02A1"/>
    <w:rsid w:val="007D0AF7"/>
    <w:rsid w:val="007D385E"/>
    <w:rsid w:val="007D55C0"/>
    <w:rsid w:val="007D723E"/>
    <w:rsid w:val="007E1393"/>
    <w:rsid w:val="007E16F9"/>
    <w:rsid w:val="007F1EBD"/>
    <w:rsid w:val="00805236"/>
    <w:rsid w:val="00805C0C"/>
    <w:rsid w:val="00807C5E"/>
    <w:rsid w:val="008113D8"/>
    <w:rsid w:val="008122A8"/>
    <w:rsid w:val="0081275C"/>
    <w:rsid w:val="00813556"/>
    <w:rsid w:val="008140CE"/>
    <w:rsid w:val="00814F68"/>
    <w:rsid w:val="00826671"/>
    <w:rsid w:val="00827879"/>
    <w:rsid w:val="00840411"/>
    <w:rsid w:val="00854090"/>
    <w:rsid w:val="008543A6"/>
    <w:rsid w:val="00857F67"/>
    <w:rsid w:val="0086260B"/>
    <w:rsid w:val="008640A3"/>
    <w:rsid w:val="0087030E"/>
    <w:rsid w:val="00881CB0"/>
    <w:rsid w:val="00883B52"/>
    <w:rsid w:val="00885EA4"/>
    <w:rsid w:val="008866AB"/>
    <w:rsid w:val="00890057"/>
    <w:rsid w:val="00890908"/>
    <w:rsid w:val="00891627"/>
    <w:rsid w:val="008A51A1"/>
    <w:rsid w:val="008A5B16"/>
    <w:rsid w:val="008B209E"/>
    <w:rsid w:val="008C2634"/>
    <w:rsid w:val="008C287D"/>
    <w:rsid w:val="008D0B36"/>
    <w:rsid w:val="008D3C28"/>
    <w:rsid w:val="008E3E52"/>
    <w:rsid w:val="008E6B50"/>
    <w:rsid w:val="008E6F4E"/>
    <w:rsid w:val="008E75D8"/>
    <w:rsid w:val="008F2262"/>
    <w:rsid w:val="009046BA"/>
    <w:rsid w:val="0090643C"/>
    <w:rsid w:val="0091618E"/>
    <w:rsid w:val="00916E4A"/>
    <w:rsid w:val="00923DA8"/>
    <w:rsid w:val="00925863"/>
    <w:rsid w:val="00926088"/>
    <w:rsid w:val="00926862"/>
    <w:rsid w:val="00931659"/>
    <w:rsid w:val="009421AC"/>
    <w:rsid w:val="009423EF"/>
    <w:rsid w:val="00947368"/>
    <w:rsid w:val="00956484"/>
    <w:rsid w:val="00964C9E"/>
    <w:rsid w:val="0096586F"/>
    <w:rsid w:val="00976B16"/>
    <w:rsid w:val="00983B7D"/>
    <w:rsid w:val="009840B1"/>
    <w:rsid w:val="009912F4"/>
    <w:rsid w:val="00991B75"/>
    <w:rsid w:val="00993C73"/>
    <w:rsid w:val="00996E9F"/>
    <w:rsid w:val="009A0688"/>
    <w:rsid w:val="009A378D"/>
    <w:rsid w:val="009A741E"/>
    <w:rsid w:val="009B786D"/>
    <w:rsid w:val="009C1428"/>
    <w:rsid w:val="009C7068"/>
    <w:rsid w:val="009D7468"/>
    <w:rsid w:val="009F052A"/>
    <w:rsid w:val="009F3CA4"/>
    <w:rsid w:val="00A0154F"/>
    <w:rsid w:val="00A14608"/>
    <w:rsid w:val="00A17AEE"/>
    <w:rsid w:val="00A20806"/>
    <w:rsid w:val="00A21212"/>
    <w:rsid w:val="00A24706"/>
    <w:rsid w:val="00A27B7C"/>
    <w:rsid w:val="00A35251"/>
    <w:rsid w:val="00A3579E"/>
    <w:rsid w:val="00A37700"/>
    <w:rsid w:val="00A51D1C"/>
    <w:rsid w:val="00A5784A"/>
    <w:rsid w:val="00A604B9"/>
    <w:rsid w:val="00A62C6A"/>
    <w:rsid w:val="00A668DF"/>
    <w:rsid w:val="00A67F97"/>
    <w:rsid w:val="00A7166F"/>
    <w:rsid w:val="00A72040"/>
    <w:rsid w:val="00A76CE5"/>
    <w:rsid w:val="00A76DAA"/>
    <w:rsid w:val="00A82045"/>
    <w:rsid w:val="00A822A8"/>
    <w:rsid w:val="00A83810"/>
    <w:rsid w:val="00A91CE9"/>
    <w:rsid w:val="00A94699"/>
    <w:rsid w:val="00A95A75"/>
    <w:rsid w:val="00A96552"/>
    <w:rsid w:val="00A96D7A"/>
    <w:rsid w:val="00AA7627"/>
    <w:rsid w:val="00AB379F"/>
    <w:rsid w:val="00AB6AAF"/>
    <w:rsid w:val="00AB78D3"/>
    <w:rsid w:val="00AC53D3"/>
    <w:rsid w:val="00AD3B29"/>
    <w:rsid w:val="00AE1257"/>
    <w:rsid w:val="00AE3FAE"/>
    <w:rsid w:val="00B04CA1"/>
    <w:rsid w:val="00B0505A"/>
    <w:rsid w:val="00B0591B"/>
    <w:rsid w:val="00B075A3"/>
    <w:rsid w:val="00B11351"/>
    <w:rsid w:val="00B11F6D"/>
    <w:rsid w:val="00B227A3"/>
    <w:rsid w:val="00B352B4"/>
    <w:rsid w:val="00B41D68"/>
    <w:rsid w:val="00B43809"/>
    <w:rsid w:val="00B61C02"/>
    <w:rsid w:val="00B6596E"/>
    <w:rsid w:val="00B665F9"/>
    <w:rsid w:val="00B67615"/>
    <w:rsid w:val="00B725CA"/>
    <w:rsid w:val="00B82D70"/>
    <w:rsid w:val="00B84A07"/>
    <w:rsid w:val="00B870C4"/>
    <w:rsid w:val="00B872FB"/>
    <w:rsid w:val="00B9577E"/>
    <w:rsid w:val="00BA04F4"/>
    <w:rsid w:val="00BB3A77"/>
    <w:rsid w:val="00BB6E47"/>
    <w:rsid w:val="00BC4B57"/>
    <w:rsid w:val="00BD0D0B"/>
    <w:rsid w:val="00BD3C51"/>
    <w:rsid w:val="00BD510F"/>
    <w:rsid w:val="00BD701E"/>
    <w:rsid w:val="00BE08B1"/>
    <w:rsid w:val="00BE1A1E"/>
    <w:rsid w:val="00BE2923"/>
    <w:rsid w:val="00BE5D28"/>
    <w:rsid w:val="00BF247E"/>
    <w:rsid w:val="00C02763"/>
    <w:rsid w:val="00C04B66"/>
    <w:rsid w:val="00C222F8"/>
    <w:rsid w:val="00C30D42"/>
    <w:rsid w:val="00C40296"/>
    <w:rsid w:val="00C4526E"/>
    <w:rsid w:val="00C452F0"/>
    <w:rsid w:val="00C6119E"/>
    <w:rsid w:val="00C635C8"/>
    <w:rsid w:val="00C64418"/>
    <w:rsid w:val="00C660BE"/>
    <w:rsid w:val="00C733E0"/>
    <w:rsid w:val="00C735AB"/>
    <w:rsid w:val="00C73CE7"/>
    <w:rsid w:val="00C777AF"/>
    <w:rsid w:val="00C80BCB"/>
    <w:rsid w:val="00C82086"/>
    <w:rsid w:val="00C85EC3"/>
    <w:rsid w:val="00C9301A"/>
    <w:rsid w:val="00C936CA"/>
    <w:rsid w:val="00CB2CDB"/>
    <w:rsid w:val="00CB33AF"/>
    <w:rsid w:val="00CC0ED4"/>
    <w:rsid w:val="00CC4B1D"/>
    <w:rsid w:val="00CC782F"/>
    <w:rsid w:val="00CE3521"/>
    <w:rsid w:val="00CE5E19"/>
    <w:rsid w:val="00CF1492"/>
    <w:rsid w:val="00CF66D4"/>
    <w:rsid w:val="00CF7174"/>
    <w:rsid w:val="00D03CFC"/>
    <w:rsid w:val="00D0720C"/>
    <w:rsid w:val="00D11DCA"/>
    <w:rsid w:val="00D152F8"/>
    <w:rsid w:val="00D2614C"/>
    <w:rsid w:val="00D376DD"/>
    <w:rsid w:val="00D44933"/>
    <w:rsid w:val="00D46C46"/>
    <w:rsid w:val="00D47185"/>
    <w:rsid w:val="00D52123"/>
    <w:rsid w:val="00D52EE2"/>
    <w:rsid w:val="00D625FF"/>
    <w:rsid w:val="00D6676C"/>
    <w:rsid w:val="00D722CA"/>
    <w:rsid w:val="00D72807"/>
    <w:rsid w:val="00D75E9D"/>
    <w:rsid w:val="00DA5B9B"/>
    <w:rsid w:val="00DB2639"/>
    <w:rsid w:val="00DC1FE5"/>
    <w:rsid w:val="00DC53F6"/>
    <w:rsid w:val="00DC5E8F"/>
    <w:rsid w:val="00DD2652"/>
    <w:rsid w:val="00DD30C9"/>
    <w:rsid w:val="00DD76DE"/>
    <w:rsid w:val="00DE4F3C"/>
    <w:rsid w:val="00DF1925"/>
    <w:rsid w:val="00DF33E0"/>
    <w:rsid w:val="00DF65C6"/>
    <w:rsid w:val="00DF6903"/>
    <w:rsid w:val="00DF6BE8"/>
    <w:rsid w:val="00E00A6B"/>
    <w:rsid w:val="00E041C9"/>
    <w:rsid w:val="00E04F7C"/>
    <w:rsid w:val="00E108DE"/>
    <w:rsid w:val="00E15C34"/>
    <w:rsid w:val="00E17F0D"/>
    <w:rsid w:val="00E20FBC"/>
    <w:rsid w:val="00E226C5"/>
    <w:rsid w:val="00E228D1"/>
    <w:rsid w:val="00E268D1"/>
    <w:rsid w:val="00E27EAB"/>
    <w:rsid w:val="00E421D5"/>
    <w:rsid w:val="00E42B7B"/>
    <w:rsid w:val="00E604AC"/>
    <w:rsid w:val="00E71D5D"/>
    <w:rsid w:val="00E71D96"/>
    <w:rsid w:val="00E7745B"/>
    <w:rsid w:val="00E81360"/>
    <w:rsid w:val="00E827C7"/>
    <w:rsid w:val="00E82C5A"/>
    <w:rsid w:val="00E83F18"/>
    <w:rsid w:val="00E865E6"/>
    <w:rsid w:val="00E8703B"/>
    <w:rsid w:val="00E87D18"/>
    <w:rsid w:val="00E87FB6"/>
    <w:rsid w:val="00E93BE2"/>
    <w:rsid w:val="00E93EA7"/>
    <w:rsid w:val="00EA2992"/>
    <w:rsid w:val="00EB05B1"/>
    <w:rsid w:val="00EB3FCC"/>
    <w:rsid w:val="00EB6CAB"/>
    <w:rsid w:val="00EB6DC8"/>
    <w:rsid w:val="00EC0CD8"/>
    <w:rsid w:val="00EC3D2F"/>
    <w:rsid w:val="00EC5923"/>
    <w:rsid w:val="00ED0F30"/>
    <w:rsid w:val="00ED0FDE"/>
    <w:rsid w:val="00EE1D44"/>
    <w:rsid w:val="00EE6A74"/>
    <w:rsid w:val="00EF4105"/>
    <w:rsid w:val="00F1236C"/>
    <w:rsid w:val="00F25F56"/>
    <w:rsid w:val="00F27AC0"/>
    <w:rsid w:val="00F333E5"/>
    <w:rsid w:val="00F45BC2"/>
    <w:rsid w:val="00F471B0"/>
    <w:rsid w:val="00F579E9"/>
    <w:rsid w:val="00F64B94"/>
    <w:rsid w:val="00F775E7"/>
    <w:rsid w:val="00F77D31"/>
    <w:rsid w:val="00F841E6"/>
    <w:rsid w:val="00F84467"/>
    <w:rsid w:val="00FA401A"/>
    <w:rsid w:val="00FA4323"/>
    <w:rsid w:val="00FB14D2"/>
    <w:rsid w:val="00FC06A9"/>
    <w:rsid w:val="00FC1F8F"/>
    <w:rsid w:val="00FC6773"/>
    <w:rsid w:val="00FC7CCA"/>
    <w:rsid w:val="00FD4566"/>
    <w:rsid w:val="00FE02AC"/>
    <w:rsid w:val="00FE6CA5"/>
    <w:rsid w:val="00FF0C20"/>
    <w:rsid w:val="00FF0F73"/>
    <w:rsid w:val="00FF76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68D6"/>
    <w:pPr>
      <w:spacing w:after="120" w:line="26" w:lineRule="atLeast"/>
    </w:pPr>
    <w:rPr>
      <w:rFonts w:ascii="Arial" w:hAnsi="Arial"/>
      <w:sz w:val="24"/>
    </w:rPr>
  </w:style>
  <w:style w:type="paragraph" w:styleId="Heading1">
    <w:name w:val="heading 1"/>
    <w:basedOn w:val="Normal"/>
    <w:next w:val="Normal"/>
    <w:link w:val="Heading1Char"/>
    <w:uiPriority w:val="9"/>
    <w:qFormat/>
    <w:rsid w:val="00DA5B9B"/>
    <w:pPr>
      <w:keepNext/>
      <w:keepLines/>
      <w:spacing w:before="120"/>
      <w:outlineLvl w:val="0"/>
    </w:pPr>
    <w:rPr>
      <w:rFonts w:eastAsiaTheme="majorEastAsia" w:cstheme="majorBidi"/>
      <w:b/>
      <w:bCs/>
      <w:color w:val="1B913A"/>
      <w:sz w:val="44"/>
      <w:szCs w:val="28"/>
    </w:rPr>
  </w:style>
  <w:style w:type="paragraph" w:styleId="Heading2">
    <w:name w:val="heading 2"/>
    <w:basedOn w:val="Normal"/>
    <w:next w:val="Normal"/>
    <w:link w:val="Heading2Char"/>
    <w:uiPriority w:val="9"/>
    <w:unhideWhenUsed/>
    <w:qFormat/>
    <w:rsid w:val="00B872FB"/>
    <w:pPr>
      <w:keepNext/>
      <w:keepLines/>
      <w:spacing w:before="120"/>
      <w:outlineLvl w:val="1"/>
    </w:pPr>
    <w:rPr>
      <w:rFonts w:eastAsiaTheme="majorEastAsia" w:cstheme="majorBidi"/>
      <w:b/>
      <w:bCs/>
      <w:color w:val="1B913A"/>
      <w:sz w:val="28"/>
      <w:szCs w:val="26"/>
    </w:rPr>
  </w:style>
  <w:style w:type="paragraph" w:styleId="Heading3">
    <w:name w:val="heading 3"/>
    <w:basedOn w:val="Normal"/>
    <w:next w:val="Normal"/>
    <w:link w:val="Heading3Char"/>
    <w:uiPriority w:val="9"/>
    <w:unhideWhenUsed/>
    <w:qFormat/>
    <w:rsid w:val="00857F67"/>
    <w:pPr>
      <w:keepNext/>
      <w:keepLines/>
      <w:outlineLvl w:val="2"/>
    </w:pPr>
    <w:rPr>
      <w:rFonts w:eastAsiaTheme="majorEastAsia" w:cstheme="majorBidi"/>
      <w:b/>
      <w:bCs/>
      <w:color w:val="1B913A"/>
    </w:rPr>
  </w:style>
  <w:style w:type="paragraph" w:styleId="Heading4">
    <w:name w:val="heading 4"/>
    <w:basedOn w:val="Normal"/>
    <w:next w:val="Normal"/>
    <w:link w:val="Heading4Char"/>
    <w:uiPriority w:val="9"/>
    <w:semiHidden/>
    <w:unhideWhenUsed/>
    <w:qFormat/>
    <w:rsid w:val="00857F67"/>
    <w:pPr>
      <w:keepNext/>
      <w:keepLines/>
      <w:spacing w:before="200" w:after="0"/>
      <w:outlineLvl w:val="3"/>
    </w:pPr>
    <w:rPr>
      <w:rFonts w:eastAsiaTheme="majorEastAsia" w:cstheme="majorBidi"/>
      <w:b/>
      <w:bCs/>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A5B9B"/>
    <w:pPr>
      <w:tabs>
        <w:tab w:val="center" w:pos="4536"/>
        <w:tab w:val="right" w:pos="9072"/>
      </w:tabs>
      <w:spacing w:after="0" w:line="240" w:lineRule="auto"/>
    </w:pPr>
  </w:style>
  <w:style w:type="character" w:customStyle="1" w:styleId="HeaderChar">
    <w:name w:val="Header Char"/>
    <w:basedOn w:val="DefaultParagraphFont"/>
    <w:link w:val="Header"/>
    <w:uiPriority w:val="99"/>
    <w:rsid w:val="00DA5B9B"/>
  </w:style>
  <w:style w:type="paragraph" w:styleId="Footer">
    <w:name w:val="footer"/>
    <w:basedOn w:val="Normal"/>
    <w:link w:val="FooterChar"/>
    <w:uiPriority w:val="99"/>
    <w:unhideWhenUsed/>
    <w:rsid w:val="00B872FB"/>
    <w:pPr>
      <w:tabs>
        <w:tab w:val="center" w:pos="4536"/>
        <w:tab w:val="right" w:pos="9072"/>
      </w:tabs>
      <w:spacing w:before="60" w:after="60" w:line="240" w:lineRule="auto"/>
    </w:pPr>
    <w:rPr>
      <w:sz w:val="20"/>
    </w:rPr>
  </w:style>
  <w:style w:type="character" w:customStyle="1" w:styleId="FooterChar">
    <w:name w:val="Footer Char"/>
    <w:basedOn w:val="DefaultParagraphFont"/>
    <w:link w:val="Footer"/>
    <w:uiPriority w:val="99"/>
    <w:rsid w:val="00B872FB"/>
    <w:rPr>
      <w:rFonts w:ascii="Arial" w:hAnsi="Arial"/>
      <w:sz w:val="20"/>
    </w:rPr>
  </w:style>
  <w:style w:type="character" w:customStyle="1" w:styleId="Heading1Char">
    <w:name w:val="Heading 1 Char"/>
    <w:basedOn w:val="DefaultParagraphFont"/>
    <w:link w:val="Heading1"/>
    <w:uiPriority w:val="9"/>
    <w:rsid w:val="00DA5B9B"/>
    <w:rPr>
      <w:rFonts w:ascii="Arial" w:eastAsiaTheme="majorEastAsia" w:hAnsi="Arial" w:cstheme="majorBidi"/>
      <w:b/>
      <w:bCs/>
      <w:color w:val="1B913A"/>
      <w:sz w:val="44"/>
      <w:szCs w:val="28"/>
    </w:rPr>
  </w:style>
  <w:style w:type="character" w:customStyle="1" w:styleId="Heading2Char">
    <w:name w:val="Heading 2 Char"/>
    <w:basedOn w:val="DefaultParagraphFont"/>
    <w:link w:val="Heading2"/>
    <w:uiPriority w:val="9"/>
    <w:rsid w:val="00B872FB"/>
    <w:rPr>
      <w:rFonts w:ascii="Arial" w:eastAsiaTheme="majorEastAsia" w:hAnsi="Arial" w:cstheme="majorBidi"/>
      <w:b/>
      <w:bCs/>
      <w:color w:val="1B913A"/>
      <w:sz w:val="28"/>
      <w:szCs w:val="26"/>
    </w:rPr>
  </w:style>
  <w:style w:type="paragraph" w:styleId="NoSpacing">
    <w:name w:val="No Spacing"/>
    <w:uiPriority w:val="1"/>
    <w:qFormat/>
    <w:rsid w:val="00A82045"/>
    <w:pPr>
      <w:spacing w:after="0" w:line="240" w:lineRule="auto"/>
    </w:pPr>
    <w:rPr>
      <w:rFonts w:ascii="Arial" w:hAnsi="Arial"/>
      <w:sz w:val="24"/>
    </w:rPr>
  </w:style>
  <w:style w:type="paragraph" w:styleId="BalloonText">
    <w:name w:val="Balloon Text"/>
    <w:basedOn w:val="Normal"/>
    <w:link w:val="BalloonTextChar"/>
    <w:uiPriority w:val="99"/>
    <w:semiHidden/>
    <w:unhideWhenUsed/>
    <w:rsid w:val="0008611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611C"/>
    <w:rPr>
      <w:rFonts w:ascii="Tahoma" w:hAnsi="Tahoma" w:cs="Tahoma"/>
      <w:sz w:val="16"/>
      <w:szCs w:val="16"/>
    </w:rPr>
  </w:style>
  <w:style w:type="character" w:customStyle="1" w:styleId="Heading3Char">
    <w:name w:val="Heading 3 Char"/>
    <w:basedOn w:val="DefaultParagraphFont"/>
    <w:link w:val="Heading3"/>
    <w:uiPriority w:val="9"/>
    <w:rsid w:val="00857F67"/>
    <w:rPr>
      <w:rFonts w:ascii="Arial" w:eastAsiaTheme="majorEastAsia" w:hAnsi="Arial" w:cstheme="majorBidi"/>
      <w:b/>
      <w:bCs/>
      <w:color w:val="1B913A"/>
      <w:sz w:val="24"/>
    </w:rPr>
  </w:style>
  <w:style w:type="character" w:customStyle="1" w:styleId="Heading4Char">
    <w:name w:val="Heading 4 Char"/>
    <w:basedOn w:val="DefaultParagraphFont"/>
    <w:link w:val="Heading4"/>
    <w:uiPriority w:val="9"/>
    <w:semiHidden/>
    <w:rsid w:val="00857F67"/>
    <w:rPr>
      <w:rFonts w:ascii="Arial" w:eastAsiaTheme="majorEastAsia" w:hAnsi="Arial" w:cstheme="majorBidi"/>
      <w:b/>
      <w:bCs/>
      <w:iCs/>
      <w:sz w:val="24"/>
    </w:rPr>
  </w:style>
  <w:style w:type="paragraph" w:styleId="Title">
    <w:name w:val="Title"/>
    <w:basedOn w:val="Normal"/>
    <w:next w:val="Normal"/>
    <w:link w:val="TitleChar"/>
    <w:autoRedefine/>
    <w:uiPriority w:val="10"/>
    <w:qFormat/>
    <w:rsid w:val="009840B1"/>
    <w:pPr>
      <w:spacing w:after="300" w:line="240" w:lineRule="auto"/>
      <w:contextualSpacing/>
    </w:pPr>
    <w:rPr>
      <w:rFonts w:eastAsiaTheme="majorEastAsia" w:cstheme="majorBidi"/>
      <w:b/>
      <w:color w:val="1B913A"/>
      <w:spacing w:val="5"/>
      <w:kern w:val="28"/>
      <w:sz w:val="44"/>
      <w:szCs w:val="52"/>
    </w:rPr>
  </w:style>
  <w:style w:type="character" w:customStyle="1" w:styleId="TitleChar">
    <w:name w:val="Title Char"/>
    <w:basedOn w:val="DefaultParagraphFont"/>
    <w:link w:val="Title"/>
    <w:uiPriority w:val="10"/>
    <w:rsid w:val="009840B1"/>
    <w:rPr>
      <w:rFonts w:ascii="Arial" w:eastAsiaTheme="majorEastAsia" w:hAnsi="Arial" w:cstheme="majorBidi"/>
      <w:b/>
      <w:color w:val="1B913A"/>
      <w:spacing w:val="5"/>
      <w:kern w:val="28"/>
      <w:sz w:val="44"/>
      <w:szCs w:val="52"/>
    </w:rPr>
  </w:style>
  <w:style w:type="character" w:styleId="PlaceholderText">
    <w:name w:val="Placeholder Text"/>
    <w:basedOn w:val="DefaultParagraphFont"/>
    <w:uiPriority w:val="99"/>
    <w:semiHidden/>
    <w:rsid w:val="00B11F6D"/>
    <w:rPr>
      <w:color w:val="808080"/>
    </w:rPr>
  </w:style>
  <w:style w:type="paragraph" w:styleId="NormalWeb">
    <w:name w:val="Normal (Web)"/>
    <w:basedOn w:val="Normal"/>
    <w:uiPriority w:val="99"/>
    <w:unhideWhenUsed/>
    <w:rsid w:val="009421AC"/>
    <w:pPr>
      <w:spacing w:before="100" w:beforeAutospacing="1" w:after="100" w:afterAutospacing="1" w:line="240" w:lineRule="auto"/>
    </w:pPr>
    <w:rPr>
      <w:rFonts w:ascii="Times New Roman" w:eastAsiaTheme="minorEastAsia" w:hAnsi="Times New Roman" w:cs="Times New Roman"/>
      <w:szCs w:val="24"/>
      <w:lang w:eastAsia="en-GB"/>
    </w:rPr>
  </w:style>
  <w:style w:type="paragraph" w:styleId="FootnoteText">
    <w:name w:val="footnote text"/>
    <w:basedOn w:val="Normal"/>
    <w:link w:val="FootnoteTextChar"/>
    <w:uiPriority w:val="99"/>
    <w:semiHidden/>
    <w:unhideWhenUsed/>
    <w:rsid w:val="00B872F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872FB"/>
    <w:rPr>
      <w:rFonts w:ascii="Arial" w:hAnsi="Arial"/>
      <w:sz w:val="20"/>
      <w:szCs w:val="20"/>
    </w:rPr>
  </w:style>
  <w:style w:type="character" w:styleId="FootnoteReference">
    <w:name w:val="footnote reference"/>
    <w:basedOn w:val="DefaultParagraphFont"/>
    <w:uiPriority w:val="99"/>
    <w:semiHidden/>
    <w:unhideWhenUsed/>
    <w:rsid w:val="00B872FB"/>
    <w:rPr>
      <w:vertAlign w:val="superscript"/>
    </w:rPr>
  </w:style>
  <w:style w:type="table" w:styleId="TableGrid">
    <w:name w:val="Table Grid"/>
    <w:basedOn w:val="TableNormal"/>
    <w:uiPriority w:val="59"/>
    <w:rsid w:val="000622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C7068"/>
    <w:pPr>
      <w:ind w:left="720"/>
      <w:contextualSpacing/>
    </w:pPr>
  </w:style>
  <w:style w:type="paragraph" w:styleId="Caption">
    <w:name w:val="caption"/>
    <w:basedOn w:val="Normal"/>
    <w:next w:val="Normal"/>
    <w:uiPriority w:val="35"/>
    <w:unhideWhenUsed/>
    <w:qFormat/>
    <w:rsid w:val="001A750D"/>
    <w:pPr>
      <w:spacing w:after="200" w:line="240" w:lineRule="auto"/>
    </w:pPr>
    <w:rPr>
      <w:b/>
      <w:bCs/>
      <w:color w:val="4F81BD" w:themeColor="accent1"/>
      <w:sz w:val="18"/>
      <w:szCs w:val="18"/>
    </w:rPr>
  </w:style>
  <w:style w:type="paragraph" w:styleId="TOCHeading">
    <w:name w:val="TOC Heading"/>
    <w:basedOn w:val="Heading1"/>
    <w:next w:val="Normal"/>
    <w:uiPriority w:val="39"/>
    <w:unhideWhenUsed/>
    <w:qFormat/>
    <w:rsid w:val="00712014"/>
    <w:pPr>
      <w:spacing w:before="480" w:after="0" w:line="276" w:lineRule="auto"/>
      <w:outlineLvl w:val="9"/>
    </w:pPr>
    <w:rPr>
      <w:rFonts w:asciiTheme="majorHAnsi" w:hAnsiTheme="majorHAnsi"/>
      <w:color w:val="365F91" w:themeColor="accent1" w:themeShade="BF"/>
      <w:sz w:val="28"/>
      <w:lang w:val="en-US" w:eastAsia="ja-JP"/>
    </w:rPr>
  </w:style>
  <w:style w:type="paragraph" w:styleId="TOC2">
    <w:name w:val="toc 2"/>
    <w:basedOn w:val="Normal"/>
    <w:next w:val="Normal"/>
    <w:autoRedefine/>
    <w:uiPriority w:val="39"/>
    <w:unhideWhenUsed/>
    <w:qFormat/>
    <w:rsid w:val="00712014"/>
    <w:pPr>
      <w:spacing w:after="100" w:line="276" w:lineRule="auto"/>
      <w:ind w:left="220"/>
    </w:pPr>
    <w:rPr>
      <w:rFonts w:asciiTheme="minorHAnsi" w:eastAsiaTheme="minorEastAsia" w:hAnsiTheme="minorHAnsi"/>
      <w:sz w:val="22"/>
      <w:lang w:val="en-US" w:eastAsia="ja-JP"/>
    </w:rPr>
  </w:style>
  <w:style w:type="paragraph" w:styleId="TOC1">
    <w:name w:val="toc 1"/>
    <w:basedOn w:val="Normal"/>
    <w:next w:val="Normal"/>
    <w:autoRedefine/>
    <w:uiPriority w:val="39"/>
    <w:unhideWhenUsed/>
    <w:qFormat/>
    <w:rsid w:val="00712014"/>
    <w:pPr>
      <w:spacing w:after="100" w:line="276" w:lineRule="auto"/>
    </w:pPr>
    <w:rPr>
      <w:rFonts w:asciiTheme="minorHAnsi" w:eastAsiaTheme="minorEastAsia" w:hAnsiTheme="minorHAnsi"/>
      <w:sz w:val="22"/>
      <w:lang w:val="en-US" w:eastAsia="ja-JP"/>
    </w:rPr>
  </w:style>
  <w:style w:type="paragraph" w:styleId="TOC3">
    <w:name w:val="toc 3"/>
    <w:basedOn w:val="Normal"/>
    <w:next w:val="Normal"/>
    <w:autoRedefine/>
    <w:uiPriority w:val="39"/>
    <w:unhideWhenUsed/>
    <w:qFormat/>
    <w:rsid w:val="00712014"/>
    <w:pPr>
      <w:spacing w:after="100" w:line="276" w:lineRule="auto"/>
      <w:ind w:left="440"/>
    </w:pPr>
    <w:rPr>
      <w:rFonts w:asciiTheme="minorHAnsi" w:eastAsiaTheme="minorEastAsia" w:hAnsiTheme="minorHAnsi"/>
      <w:sz w:val="22"/>
      <w:lang w:val="en-US" w:eastAsia="ja-JP"/>
    </w:rPr>
  </w:style>
  <w:style w:type="character" w:styleId="Hyperlink">
    <w:name w:val="Hyperlink"/>
    <w:basedOn w:val="DefaultParagraphFont"/>
    <w:uiPriority w:val="99"/>
    <w:unhideWhenUsed/>
    <w:rsid w:val="0033436D"/>
    <w:rPr>
      <w:color w:val="0000FF" w:themeColor="hyperlink"/>
      <w:u w:val="single"/>
    </w:rPr>
  </w:style>
  <w:style w:type="character" w:styleId="FollowedHyperlink">
    <w:name w:val="FollowedHyperlink"/>
    <w:basedOn w:val="DefaultParagraphFont"/>
    <w:uiPriority w:val="99"/>
    <w:semiHidden/>
    <w:unhideWhenUsed/>
    <w:rsid w:val="004C6FBF"/>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68D6"/>
    <w:pPr>
      <w:spacing w:after="120" w:line="26" w:lineRule="atLeast"/>
    </w:pPr>
    <w:rPr>
      <w:rFonts w:ascii="Arial" w:hAnsi="Arial"/>
      <w:sz w:val="24"/>
    </w:rPr>
  </w:style>
  <w:style w:type="paragraph" w:styleId="Heading1">
    <w:name w:val="heading 1"/>
    <w:basedOn w:val="Normal"/>
    <w:next w:val="Normal"/>
    <w:link w:val="Heading1Char"/>
    <w:uiPriority w:val="9"/>
    <w:qFormat/>
    <w:rsid w:val="00DA5B9B"/>
    <w:pPr>
      <w:keepNext/>
      <w:keepLines/>
      <w:spacing w:before="120"/>
      <w:outlineLvl w:val="0"/>
    </w:pPr>
    <w:rPr>
      <w:rFonts w:eastAsiaTheme="majorEastAsia" w:cstheme="majorBidi"/>
      <w:b/>
      <w:bCs/>
      <w:color w:val="1B913A"/>
      <w:sz w:val="44"/>
      <w:szCs w:val="28"/>
    </w:rPr>
  </w:style>
  <w:style w:type="paragraph" w:styleId="Heading2">
    <w:name w:val="heading 2"/>
    <w:basedOn w:val="Normal"/>
    <w:next w:val="Normal"/>
    <w:link w:val="Heading2Char"/>
    <w:uiPriority w:val="9"/>
    <w:unhideWhenUsed/>
    <w:qFormat/>
    <w:rsid w:val="00B872FB"/>
    <w:pPr>
      <w:keepNext/>
      <w:keepLines/>
      <w:spacing w:before="120"/>
      <w:outlineLvl w:val="1"/>
    </w:pPr>
    <w:rPr>
      <w:rFonts w:eastAsiaTheme="majorEastAsia" w:cstheme="majorBidi"/>
      <w:b/>
      <w:bCs/>
      <w:color w:val="1B913A"/>
      <w:sz w:val="28"/>
      <w:szCs w:val="26"/>
    </w:rPr>
  </w:style>
  <w:style w:type="paragraph" w:styleId="Heading3">
    <w:name w:val="heading 3"/>
    <w:basedOn w:val="Normal"/>
    <w:next w:val="Normal"/>
    <w:link w:val="Heading3Char"/>
    <w:uiPriority w:val="9"/>
    <w:unhideWhenUsed/>
    <w:qFormat/>
    <w:rsid w:val="00857F67"/>
    <w:pPr>
      <w:keepNext/>
      <w:keepLines/>
      <w:outlineLvl w:val="2"/>
    </w:pPr>
    <w:rPr>
      <w:rFonts w:eastAsiaTheme="majorEastAsia" w:cstheme="majorBidi"/>
      <w:b/>
      <w:bCs/>
      <w:color w:val="1B913A"/>
    </w:rPr>
  </w:style>
  <w:style w:type="paragraph" w:styleId="Heading4">
    <w:name w:val="heading 4"/>
    <w:basedOn w:val="Normal"/>
    <w:next w:val="Normal"/>
    <w:link w:val="Heading4Char"/>
    <w:uiPriority w:val="9"/>
    <w:semiHidden/>
    <w:unhideWhenUsed/>
    <w:qFormat/>
    <w:rsid w:val="00857F67"/>
    <w:pPr>
      <w:keepNext/>
      <w:keepLines/>
      <w:spacing w:before="200" w:after="0"/>
      <w:outlineLvl w:val="3"/>
    </w:pPr>
    <w:rPr>
      <w:rFonts w:eastAsiaTheme="majorEastAsia" w:cstheme="majorBidi"/>
      <w:b/>
      <w:bCs/>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A5B9B"/>
    <w:pPr>
      <w:tabs>
        <w:tab w:val="center" w:pos="4536"/>
        <w:tab w:val="right" w:pos="9072"/>
      </w:tabs>
      <w:spacing w:after="0" w:line="240" w:lineRule="auto"/>
    </w:pPr>
  </w:style>
  <w:style w:type="character" w:customStyle="1" w:styleId="HeaderChar">
    <w:name w:val="Header Char"/>
    <w:basedOn w:val="DefaultParagraphFont"/>
    <w:link w:val="Header"/>
    <w:uiPriority w:val="99"/>
    <w:rsid w:val="00DA5B9B"/>
  </w:style>
  <w:style w:type="paragraph" w:styleId="Footer">
    <w:name w:val="footer"/>
    <w:basedOn w:val="Normal"/>
    <w:link w:val="FooterChar"/>
    <w:uiPriority w:val="99"/>
    <w:unhideWhenUsed/>
    <w:rsid w:val="00B872FB"/>
    <w:pPr>
      <w:tabs>
        <w:tab w:val="center" w:pos="4536"/>
        <w:tab w:val="right" w:pos="9072"/>
      </w:tabs>
      <w:spacing w:before="60" w:after="60" w:line="240" w:lineRule="auto"/>
    </w:pPr>
    <w:rPr>
      <w:sz w:val="20"/>
    </w:rPr>
  </w:style>
  <w:style w:type="character" w:customStyle="1" w:styleId="FooterChar">
    <w:name w:val="Footer Char"/>
    <w:basedOn w:val="DefaultParagraphFont"/>
    <w:link w:val="Footer"/>
    <w:uiPriority w:val="99"/>
    <w:rsid w:val="00B872FB"/>
    <w:rPr>
      <w:rFonts w:ascii="Arial" w:hAnsi="Arial"/>
      <w:sz w:val="20"/>
    </w:rPr>
  </w:style>
  <w:style w:type="character" w:customStyle="1" w:styleId="Heading1Char">
    <w:name w:val="Heading 1 Char"/>
    <w:basedOn w:val="DefaultParagraphFont"/>
    <w:link w:val="Heading1"/>
    <w:uiPriority w:val="9"/>
    <w:rsid w:val="00DA5B9B"/>
    <w:rPr>
      <w:rFonts w:ascii="Arial" w:eastAsiaTheme="majorEastAsia" w:hAnsi="Arial" w:cstheme="majorBidi"/>
      <w:b/>
      <w:bCs/>
      <w:color w:val="1B913A"/>
      <w:sz w:val="44"/>
      <w:szCs w:val="28"/>
    </w:rPr>
  </w:style>
  <w:style w:type="character" w:customStyle="1" w:styleId="Heading2Char">
    <w:name w:val="Heading 2 Char"/>
    <w:basedOn w:val="DefaultParagraphFont"/>
    <w:link w:val="Heading2"/>
    <w:uiPriority w:val="9"/>
    <w:rsid w:val="00B872FB"/>
    <w:rPr>
      <w:rFonts w:ascii="Arial" w:eastAsiaTheme="majorEastAsia" w:hAnsi="Arial" w:cstheme="majorBidi"/>
      <w:b/>
      <w:bCs/>
      <w:color w:val="1B913A"/>
      <w:sz w:val="28"/>
      <w:szCs w:val="26"/>
    </w:rPr>
  </w:style>
  <w:style w:type="paragraph" w:styleId="NoSpacing">
    <w:name w:val="No Spacing"/>
    <w:uiPriority w:val="1"/>
    <w:qFormat/>
    <w:rsid w:val="00A82045"/>
    <w:pPr>
      <w:spacing w:after="0" w:line="240" w:lineRule="auto"/>
    </w:pPr>
    <w:rPr>
      <w:rFonts w:ascii="Arial" w:hAnsi="Arial"/>
      <w:sz w:val="24"/>
    </w:rPr>
  </w:style>
  <w:style w:type="paragraph" w:styleId="BalloonText">
    <w:name w:val="Balloon Text"/>
    <w:basedOn w:val="Normal"/>
    <w:link w:val="BalloonTextChar"/>
    <w:uiPriority w:val="99"/>
    <w:semiHidden/>
    <w:unhideWhenUsed/>
    <w:rsid w:val="0008611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611C"/>
    <w:rPr>
      <w:rFonts w:ascii="Tahoma" w:hAnsi="Tahoma" w:cs="Tahoma"/>
      <w:sz w:val="16"/>
      <w:szCs w:val="16"/>
    </w:rPr>
  </w:style>
  <w:style w:type="character" w:customStyle="1" w:styleId="Heading3Char">
    <w:name w:val="Heading 3 Char"/>
    <w:basedOn w:val="DefaultParagraphFont"/>
    <w:link w:val="Heading3"/>
    <w:uiPriority w:val="9"/>
    <w:rsid w:val="00857F67"/>
    <w:rPr>
      <w:rFonts w:ascii="Arial" w:eastAsiaTheme="majorEastAsia" w:hAnsi="Arial" w:cstheme="majorBidi"/>
      <w:b/>
      <w:bCs/>
      <w:color w:val="1B913A"/>
      <w:sz w:val="24"/>
    </w:rPr>
  </w:style>
  <w:style w:type="character" w:customStyle="1" w:styleId="Heading4Char">
    <w:name w:val="Heading 4 Char"/>
    <w:basedOn w:val="DefaultParagraphFont"/>
    <w:link w:val="Heading4"/>
    <w:uiPriority w:val="9"/>
    <w:semiHidden/>
    <w:rsid w:val="00857F67"/>
    <w:rPr>
      <w:rFonts w:ascii="Arial" w:eastAsiaTheme="majorEastAsia" w:hAnsi="Arial" w:cstheme="majorBidi"/>
      <w:b/>
      <w:bCs/>
      <w:iCs/>
      <w:sz w:val="24"/>
    </w:rPr>
  </w:style>
  <w:style w:type="paragraph" w:styleId="Title">
    <w:name w:val="Title"/>
    <w:basedOn w:val="Normal"/>
    <w:next w:val="Normal"/>
    <w:link w:val="TitleChar"/>
    <w:autoRedefine/>
    <w:uiPriority w:val="10"/>
    <w:qFormat/>
    <w:rsid w:val="009840B1"/>
    <w:pPr>
      <w:spacing w:after="300" w:line="240" w:lineRule="auto"/>
      <w:contextualSpacing/>
    </w:pPr>
    <w:rPr>
      <w:rFonts w:eastAsiaTheme="majorEastAsia" w:cstheme="majorBidi"/>
      <w:b/>
      <w:color w:val="1B913A"/>
      <w:spacing w:val="5"/>
      <w:kern w:val="28"/>
      <w:sz w:val="44"/>
      <w:szCs w:val="52"/>
    </w:rPr>
  </w:style>
  <w:style w:type="character" w:customStyle="1" w:styleId="TitleChar">
    <w:name w:val="Title Char"/>
    <w:basedOn w:val="DefaultParagraphFont"/>
    <w:link w:val="Title"/>
    <w:uiPriority w:val="10"/>
    <w:rsid w:val="009840B1"/>
    <w:rPr>
      <w:rFonts w:ascii="Arial" w:eastAsiaTheme="majorEastAsia" w:hAnsi="Arial" w:cstheme="majorBidi"/>
      <w:b/>
      <w:color w:val="1B913A"/>
      <w:spacing w:val="5"/>
      <w:kern w:val="28"/>
      <w:sz w:val="44"/>
      <w:szCs w:val="52"/>
    </w:rPr>
  </w:style>
  <w:style w:type="character" w:styleId="PlaceholderText">
    <w:name w:val="Placeholder Text"/>
    <w:basedOn w:val="DefaultParagraphFont"/>
    <w:uiPriority w:val="99"/>
    <w:semiHidden/>
    <w:rsid w:val="00B11F6D"/>
    <w:rPr>
      <w:color w:val="808080"/>
    </w:rPr>
  </w:style>
  <w:style w:type="paragraph" w:styleId="NormalWeb">
    <w:name w:val="Normal (Web)"/>
    <w:basedOn w:val="Normal"/>
    <w:uiPriority w:val="99"/>
    <w:unhideWhenUsed/>
    <w:rsid w:val="009421AC"/>
    <w:pPr>
      <w:spacing w:before="100" w:beforeAutospacing="1" w:after="100" w:afterAutospacing="1" w:line="240" w:lineRule="auto"/>
    </w:pPr>
    <w:rPr>
      <w:rFonts w:ascii="Times New Roman" w:eastAsiaTheme="minorEastAsia" w:hAnsi="Times New Roman" w:cs="Times New Roman"/>
      <w:szCs w:val="24"/>
      <w:lang w:eastAsia="en-GB"/>
    </w:rPr>
  </w:style>
  <w:style w:type="paragraph" w:styleId="FootnoteText">
    <w:name w:val="footnote text"/>
    <w:basedOn w:val="Normal"/>
    <w:link w:val="FootnoteTextChar"/>
    <w:uiPriority w:val="99"/>
    <w:semiHidden/>
    <w:unhideWhenUsed/>
    <w:rsid w:val="00B872F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872FB"/>
    <w:rPr>
      <w:rFonts w:ascii="Arial" w:hAnsi="Arial"/>
      <w:sz w:val="20"/>
      <w:szCs w:val="20"/>
    </w:rPr>
  </w:style>
  <w:style w:type="character" w:styleId="FootnoteReference">
    <w:name w:val="footnote reference"/>
    <w:basedOn w:val="DefaultParagraphFont"/>
    <w:uiPriority w:val="99"/>
    <w:semiHidden/>
    <w:unhideWhenUsed/>
    <w:rsid w:val="00B872FB"/>
    <w:rPr>
      <w:vertAlign w:val="superscript"/>
    </w:rPr>
  </w:style>
  <w:style w:type="table" w:styleId="TableGrid">
    <w:name w:val="Table Grid"/>
    <w:basedOn w:val="TableNormal"/>
    <w:uiPriority w:val="59"/>
    <w:rsid w:val="000622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C7068"/>
    <w:pPr>
      <w:ind w:left="720"/>
      <w:contextualSpacing/>
    </w:pPr>
  </w:style>
  <w:style w:type="paragraph" w:styleId="Caption">
    <w:name w:val="caption"/>
    <w:basedOn w:val="Normal"/>
    <w:next w:val="Normal"/>
    <w:uiPriority w:val="35"/>
    <w:unhideWhenUsed/>
    <w:qFormat/>
    <w:rsid w:val="001A750D"/>
    <w:pPr>
      <w:spacing w:after="200" w:line="240" w:lineRule="auto"/>
    </w:pPr>
    <w:rPr>
      <w:b/>
      <w:bCs/>
      <w:color w:val="4F81BD" w:themeColor="accent1"/>
      <w:sz w:val="18"/>
      <w:szCs w:val="18"/>
    </w:rPr>
  </w:style>
  <w:style w:type="paragraph" w:styleId="TOCHeading">
    <w:name w:val="TOC Heading"/>
    <w:basedOn w:val="Heading1"/>
    <w:next w:val="Normal"/>
    <w:uiPriority w:val="39"/>
    <w:unhideWhenUsed/>
    <w:qFormat/>
    <w:rsid w:val="00712014"/>
    <w:pPr>
      <w:spacing w:before="480" w:after="0" w:line="276" w:lineRule="auto"/>
      <w:outlineLvl w:val="9"/>
    </w:pPr>
    <w:rPr>
      <w:rFonts w:asciiTheme="majorHAnsi" w:hAnsiTheme="majorHAnsi"/>
      <w:color w:val="365F91" w:themeColor="accent1" w:themeShade="BF"/>
      <w:sz w:val="28"/>
      <w:lang w:val="en-US" w:eastAsia="ja-JP"/>
    </w:rPr>
  </w:style>
  <w:style w:type="paragraph" w:styleId="TOC2">
    <w:name w:val="toc 2"/>
    <w:basedOn w:val="Normal"/>
    <w:next w:val="Normal"/>
    <w:autoRedefine/>
    <w:uiPriority w:val="39"/>
    <w:unhideWhenUsed/>
    <w:qFormat/>
    <w:rsid w:val="00712014"/>
    <w:pPr>
      <w:spacing w:after="100" w:line="276" w:lineRule="auto"/>
      <w:ind w:left="220"/>
    </w:pPr>
    <w:rPr>
      <w:rFonts w:asciiTheme="minorHAnsi" w:eastAsiaTheme="minorEastAsia" w:hAnsiTheme="minorHAnsi"/>
      <w:sz w:val="22"/>
      <w:lang w:val="en-US" w:eastAsia="ja-JP"/>
    </w:rPr>
  </w:style>
  <w:style w:type="paragraph" w:styleId="TOC1">
    <w:name w:val="toc 1"/>
    <w:basedOn w:val="Normal"/>
    <w:next w:val="Normal"/>
    <w:autoRedefine/>
    <w:uiPriority w:val="39"/>
    <w:unhideWhenUsed/>
    <w:qFormat/>
    <w:rsid w:val="00712014"/>
    <w:pPr>
      <w:spacing w:after="100" w:line="276" w:lineRule="auto"/>
    </w:pPr>
    <w:rPr>
      <w:rFonts w:asciiTheme="minorHAnsi" w:eastAsiaTheme="minorEastAsia" w:hAnsiTheme="minorHAnsi"/>
      <w:sz w:val="22"/>
      <w:lang w:val="en-US" w:eastAsia="ja-JP"/>
    </w:rPr>
  </w:style>
  <w:style w:type="paragraph" w:styleId="TOC3">
    <w:name w:val="toc 3"/>
    <w:basedOn w:val="Normal"/>
    <w:next w:val="Normal"/>
    <w:autoRedefine/>
    <w:uiPriority w:val="39"/>
    <w:unhideWhenUsed/>
    <w:qFormat/>
    <w:rsid w:val="00712014"/>
    <w:pPr>
      <w:spacing w:after="100" w:line="276" w:lineRule="auto"/>
      <w:ind w:left="440"/>
    </w:pPr>
    <w:rPr>
      <w:rFonts w:asciiTheme="minorHAnsi" w:eastAsiaTheme="minorEastAsia" w:hAnsiTheme="minorHAnsi"/>
      <w:sz w:val="22"/>
      <w:lang w:val="en-US" w:eastAsia="ja-JP"/>
    </w:rPr>
  </w:style>
  <w:style w:type="character" w:styleId="Hyperlink">
    <w:name w:val="Hyperlink"/>
    <w:basedOn w:val="DefaultParagraphFont"/>
    <w:uiPriority w:val="99"/>
    <w:unhideWhenUsed/>
    <w:rsid w:val="0033436D"/>
    <w:rPr>
      <w:color w:val="0000FF" w:themeColor="hyperlink"/>
      <w:u w:val="single"/>
    </w:rPr>
  </w:style>
  <w:style w:type="character" w:styleId="FollowedHyperlink">
    <w:name w:val="FollowedHyperlink"/>
    <w:basedOn w:val="DefaultParagraphFont"/>
    <w:uiPriority w:val="99"/>
    <w:semiHidden/>
    <w:unhideWhenUsed/>
    <w:rsid w:val="004C6FB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40470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hyperlink" Target="http://www.europeana.eu/" TargetMode="External"/><Relationship Id="rId3" Type="http://schemas.openxmlformats.org/officeDocument/2006/relationships/customXml" Target="../customXml/item3.xml"/><Relationship Id="rId21" Type="http://schemas.openxmlformats.org/officeDocument/2006/relationships/header" Target="header3.xml"/><Relationship Id="rId7" Type="http://schemas.microsoft.com/office/2007/relationships/stylesWithEffects" Target="stylesWithEffects.xml"/><Relationship Id="rId12" Type="http://schemas.openxmlformats.org/officeDocument/2006/relationships/header" Target="header1.xml"/><Relationship Id="rId17" Type="http://schemas.openxmlformats.org/officeDocument/2006/relationships/hyperlink" Target="http://foodanddrinkeurope.eu/" TargetMode="External"/><Relationship Id="rId2" Type="http://schemas.openxmlformats.org/officeDocument/2006/relationships/customXml" Target="../customXml/item2.xml"/><Relationship Id="rId16" Type="http://schemas.openxmlformats.org/officeDocument/2006/relationships/hyperlink" Target="http://foodmuseum.cs.ucy.ac.cy/" TargetMode="External"/><Relationship Id="rId20" Type="http://schemas.openxmlformats.org/officeDocument/2006/relationships/hyperlink" Target="mailto:cyfoodmuseum@gmail.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mailto:charalambous.natasa@gmail.com"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footer" Target="footer3.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3" Type="http://schemas.openxmlformats.org/officeDocument/2006/relationships/hyperlink" Target="http://creativecommons.org/licenses/by/4.0/" TargetMode="External"/><Relationship Id="rId2" Type="http://schemas.openxmlformats.org/officeDocument/2006/relationships/hyperlink" Target="http://creativecommons.org/licenses/by/4.0/" TargetMode="External"/><Relationship Id="rId1" Type="http://schemas.openxmlformats.org/officeDocument/2006/relationships/image" Target="media/image5.png"/><Relationship Id="rId6" Type="http://schemas.openxmlformats.org/officeDocument/2006/relationships/image" Target="media/image7.jpg"/><Relationship Id="rId5" Type="http://schemas.openxmlformats.org/officeDocument/2006/relationships/image" Target="media/image3.png"/><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7438C5FEF74F9443A5EA2DD155643AD2" ma:contentTypeVersion="0" ma:contentTypeDescription="Ein neues Dokument erstellen." ma:contentTypeScope="" ma:versionID="2da90e8d26f0171d95f2d563ee4e549f">
  <xsd:schema xmlns:xsd="http://www.w3.org/2001/XMLSchema" xmlns:xs="http://www.w3.org/2001/XMLSchema" xmlns:p="http://schemas.microsoft.com/office/2006/metadata/properties" xmlns:ns2="0d8c6f4b-4ab0-421d-b593-794ad4e7e7be" targetNamespace="http://schemas.microsoft.com/office/2006/metadata/properties" ma:root="true" ma:fieldsID="d19e8c4a8a7a61701c00ea9622e13c10" ns2:_="">
    <xsd:import namespace="0d8c6f4b-4ab0-421d-b593-794ad4e7e7be"/>
    <xsd:element name="properties">
      <xsd:complexType>
        <xsd:sequence>
          <xsd:element name="documentManagement">
            <xsd:complexType>
              <xsd:all>
                <xsd:element ref="ns2:TaxKeywordTaxHTField" minOccurs="0"/>
                <xsd:element ref="ns2:TaxCatchAll" minOccurs="0"/>
                <xsd:element ref="ns2:TaxCatchAllLabe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8c6f4b-4ab0-421d-b593-794ad4e7e7be" elementFormDefault="qualified">
    <xsd:import namespace="http://schemas.microsoft.com/office/2006/documentManagement/types"/>
    <xsd:import namespace="http://schemas.microsoft.com/office/infopath/2007/PartnerControls"/>
    <xsd:element name="TaxKeywordTaxHTField" ma:index="8" nillable="true" ma:taxonomy="true" ma:internalName="TaxKeywordTaxHTField" ma:taxonomyFieldName="TaxKeyword" ma:displayName="Unternehmensstichwörter" ma:fieldId="{23f27201-bee3-471e-b2e7-b64fd8b7ca38}" ma:taxonomyMulti="true" ma:sspId="76b4c6ce-3e79-471b-aee4-0064a7e95772" ma:termSetId="00000000-0000-0000-0000-000000000000" ma:anchorId="00000000-0000-0000-0000-000000000000" ma:open="true" ma:isKeyword="true">
      <xsd:complexType>
        <xsd:sequence>
          <xsd:element ref="pc:Terms" minOccurs="0" maxOccurs="1"/>
        </xsd:sequence>
      </xsd:complexType>
    </xsd:element>
    <xsd:element name="TaxCatchAll" ma:index="9" nillable="true" ma:displayName="Taxonomy Catch All Column" ma:hidden="true" ma:list="{1a09a8b6-6098-4a83-8565-3a59778ffcc2}" ma:internalName="TaxCatchAll" ma:showField="CatchAllData" ma:web="0d8c6f4b-4ab0-421d-b593-794ad4e7e7be">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1a09a8b6-6098-4a83-8565-3a59778ffcc2}" ma:internalName="TaxCatchAllLabel" ma:readOnly="true" ma:showField="CatchAllDataLabel" ma:web="0d8c6f4b-4ab0-421d-b593-794ad4e7e7b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0d8c6f4b-4ab0-421d-b593-794ad4e7e7be"/>
    <TaxKeywordTaxHTField xmlns="0d8c6f4b-4ab0-421d-b593-794ad4e7e7be">
      <Terms xmlns="http://schemas.microsoft.com/office/infopath/2007/PartnerControls"/>
    </TaxKeywordTaxHTField>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C1D4CD-5ABC-4C7B-8F75-9DA4F9C61609}">
  <ds:schemaRefs>
    <ds:schemaRef ds:uri="http://schemas.microsoft.com/sharepoint/v3/contenttype/forms"/>
  </ds:schemaRefs>
</ds:datastoreItem>
</file>

<file path=customXml/itemProps2.xml><?xml version="1.0" encoding="utf-8"?>
<ds:datastoreItem xmlns:ds="http://schemas.openxmlformats.org/officeDocument/2006/customXml" ds:itemID="{BD851889-6325-4D5E-B822-7CEEA01D3E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8c6f4b-4ab0-421d-b593-794ad4e7e7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1470103-6151-4003-ADAB-DF094165097B}">
  <ds:schemaRefs>
    <ds:schemaRef ds:uri="http://schemas.microsoft.com/office/2006/metadata/properties"/>
    <ds:schemaRef ds:uri="http://schemas.microsoft.com/office/infopath/2007/PartnerControls"/>
    <ds:schemaRef ds:uri="0d8c6f4b-4ab0-421d-b593-794ad4e7e7be"/>
  </ds:schemaRefs>
</ds:datastoreItem>
</file>

<file path=customXml/itemProps4.xml><?xml version="1.0" encoding="utf-8"?>
<ds:datastoreItem xmlns:ds="http://schemas.openxmlformats.org/officeDocument/2006/customXml" ds:itemID="{6CAFD0FF-3CF8-4CCF-9236-79D5A827B6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283</TotalTime>
  <Pages>18</Pages>
  <Words>3787</Words>
  <Characters>20452</Characters>
  <Application>Microsoft Office Word</Application>
  <DocSecurity>0</DocSecurity>
  <Lines>170</Lines>
  <Paragraphs>48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24191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Lobianco Anna</dc:creator>
  <cp:lastModifiedBy>Natasa Charalambous</cp:lastModifiedBy>
  <cp:revision>14</cp:revision>
  <cp:lastPrinted>2014-07-18T12:16:00Z</cp:lastPrinted>
  <dcterms:created xsi:type="dcterms:W3CDTF">2015-07-09T18:39:00Z</dcterms:created>
  <dcterms:modified xsi:type="dcterms:W3CDTF">2015-07-15T22:38:00Z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0x0101007438C5FEF74F9443A5EA2DD155643AD2</vt:lpwstr>
  </property>
  <property fmtid="{D5CDD505-2E9C-101B-9397-08002B2CF9AE}" pid="3" name="TaxKeyword">
    <vt:lpwstr/>
  </property>
</Properties>
</file>